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1E205B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5F7C2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Ис</w:t>
      </w:r>
      <w:r w:rsidR="001E20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тория пр</w:t>
      </w:r>
      <w:r w:rsidR="005F7C2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</w:t>
      </w:r>
      <w:r w:rsidR="001E20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роков и жизнеописание пророка Мухамм</w:t>
      </w:r>
      <w:r w:rsidR="00EE12A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</w:t>
      </w:r>
      <w:r w:rsidR="001E20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да</w:t>
      </w:r>
    </w:p>
    <w:p w:rsidR="005620DD" w:rsidRPr="00293BC1" w:rsidRDefault="000E59AF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="0002519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</w:t>
      </w:r>
      <w:r w:rsidR="001E205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арих</w:t>
      </w:r>
      <w:proofErr w:type="spellEnd"/>
      <w:r w:rsidR="001E205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аль-</w:t>
      </w:r>
      <w:proofErr w:type="spellStart"/>
      <w:r w:rsidR="001E205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анбийа</w:t>
      </w:r>
      <w:proofErr w:type="spellEnd"/>
      <w:r w:rsidR="001E205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proofErr w:type="gramStart"/>
      <w:r w:rsidR="001E205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вас-сира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="005620DD"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Pr="002876C3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876C3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Pr="002876C3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 w:rsidRPr="002876C3"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620DD" w:rsidRPr="002876C3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2876C3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2876C3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2876C3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2876C3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1E205B" w:rsidRPr="001E205B" w:rsidRDefault="005620DD" w:rsidP="001E20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281635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1E2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691453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E205B" w:rsidRPr="001E20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пророков и жизнеописание пророка Мухамм</w:t>
      </w:r>
      <w:r w:rsidR="001E20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="001E205B" w:rsidRPr="001E20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да (</w:t>
      </w:r>
      <w:proofErr w:type="spellStart"/>
      <w:r w:rsidR="001E205B" w:rsidRPr="001E205B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тарих</w:t>
      </w:r>
      <w:proofErr w:type="spellEnd"/>
      <w:r w:rsidR="001E205B" w:rsidRPr="001E205B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 xml:space="preserve"> аль-</w:t>
      </w:r>
      <w:proofErr w:type="spellStart"/>
      <w:r w:rsidR="001E205B" w:rsidRPr="001E205B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анбийа</w:t>
      </w:r>
      <w:proofErr w:type="spellEnd"/>
      <w:r w:rsidR="001E205B" w:rsidRPr="001E205B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 xml:space="preserve"> </w:t>
      </w:r>
      <w:proofErr w:type="gramStart"/>
      <w:r w:rsidR="001E205B" w:rsidRPr="001E205B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вас-сира</w:t>
      </w:r>
      <w:proofErr w:type="gramEnd"/>
      <w:r w:rsidR="009A285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1E20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AF156D" w:rsidRDefault="00414F4A" w:rsidP="001E205B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F1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AF1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AF1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дисциплины</w:t>
      </w:r>
    </w:p>
    <w:p w:rsidR="00625873" w:rsidRPr="00625873" w:rsidRDefault="00625873" w:rsidP="006258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Целью  освоения </w:t>
      </w:r>
      <w:r w:rsidRPr="00625873">
        <w:rPr>
          <w:rFonts w:asciiTheme="majorBidi" w:eastAsia="Times New Roman" w:hAnsiTheme="majorBidi" w:cstheme="majorBidi"/>
          <w:spacing w:val="-3"/>
          <w:sz w:val="28"/>
          <w:szCs w:val="28"/>
          <w:lang w:eastAsia="ru-RU"/>
        </w:rPr>
        <w:t>дисциплин</w:t>
      </w: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>ы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«История пророков и жизнеописание пророка Мухаммада (</w:t>
      </w:r>
      <w:proofErr w:type="spellStart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тарих</w:t>
      </w:r>
      <w:proofErr w:type="spellEnd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 xml:space="preserve"> аль-</w:t>
      </w:r>
      <w:proofErr w:type="spellStart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анбийа</w:t>
      </w:r>
      <w:proofErr w:type="spellEnd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 xml:space="preserve"> </w:t>
      </w:r>
      <w:proofErr w:type="gramStart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вас-сира</w:t>
      </w:r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)</w:t>
      </w:r>
      <w:r w:rsidR="009A285C">
        <w:rPr>
          <w:rFonts w:asciiTheme="majorBidi" w:eastAsia="Times New Roman" w:hAnsiTheme="majorBidi" w:cstheme="majorBidi"/>
          <w:sz w:val="28"/>
          <w:szCs w:val="28"/>
          <w:lang w:eastAsia="ru-RU"/>
        </w:rPr>
        <w:t>»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изучение жизнедеятельности божьих посланников, упоминаемых Всевышним в священном Коране, с учетом наличия биографического материала и сведений об их пророческой деятельности, а также видения исторической значимости </w:t>
      </w:r>
      <w:r w:rsidRPr="00625873">
        <w:rPr>
          <w:rFonts w:ascii="Times New Roman" w:hAnsi="Times New Roman" w:cs="Times New Roman"/>
          <w:sz w:val="28"/>
          <w:szCs w:val="28"/>
          <w:lang w:val="tt-RU"/>
        </w:rPr>
        <w:t xml:space="preserve">того или иного персонажа. </w:t>
      </w:r>
    </w:p>
    <w:p w:rsidR="00F056CA" w:rsidRPr="00625873" w:rsidRDefault="00F056CA" w:rsidP="00625873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625873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625873" w:rsidRPr="00625873" w:rsidRDefault="00625873" w:rsidP="00625873">
      <w:pPr>
        <w:pStyle w:val="a3"/>
        <w:numPr>
          <w:ilvl w:val="0"/>
          <w:numId w:val="26"/>
        </w:numPr>
        <w:spacing w:after="0"/>
        <w:ind w:hanging="720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>ознакомление студентов с жизнеописаниями пророков;</w:t>
      </w:r>
    </w:p>
    <w:p w:rsidR="00625873" w:rsidRPr="00625873" w:rsidRDefault="00625873" w:rsidP="00625873">
      <w:pPr>
        <w:pStyle w:val="a3"/>
        <w:numPr>
          <w:ilvl w:val="0"/>
          <w:numId w:val="26"/>
        </w:numPr>
        <w:spacing w:after="0"/>
        <w:ind w:hanging="720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>развитие у студентов интереса к данной дисциплине;</w:t>
      </w:r>
    </w:p>
    <w:p w:rsidR="00625873" w:rsidRPr="00625873" w:rsidRDefault="00625873" w:rsidP="00625873">
      <w:pPr>
        <w:pStyle w:val="a3"/>
        <w:numPr>
          <w:ilvl w:val="0"/>
          <w:numId w:val="26"/>
        </w:numPr>
        <w:spacing w:after="0"/>
        <w:ind w:hanging="720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>формирование диалогичности мышления, терпимости к иным точкам зрения и мнениям;</w:t>
      </w:r>
    </w:p>
    <w:p w:rsidR="00625873" w:rsidRPr="00625873" w:rsidRDefault="00625873" w:rsidP="00625873">
      <w:pPr>
        <w:pStyle w:val="a3"/>
        <w:numPr>
          <w:ilvl w:val="0"/>
          <w:numId w:val="26"/>
        </w:numPr>
        <w:spacing w:after="0"/>
        <w:ind w:hanging="720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>приобщение студентов к активным формам самостоятельной работы;</w:t>
      </w:r>
    </w:p>
    <w:p w:rsidR="00625873" w:rsidRPr="00625873" w:rsidRDefault="00625873" w:rsidP="00625873">
      <w:pPr>
        <w:pStyle w:val="a3"/>
        <w:numPr>
          <w:ilvl w:val="0"/>
          <w:numId w:val="26"/>
        </w:numPr>
        <w:spacing w:after="0"/>
        <w:ind w:hanging="720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>повышение уровня их подготовки.</w:t>
      </w:r>
    </w:p>
    <w:p w:rsidR="005620DD" w:rsidRPr="00625873" w:rsidRDefault="00414F4A" w:rsidP="005139F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625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625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625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625873" w:rsidRDefault="00625873" w:rsidP="00625873">
      <w:pPr>
        <w:autoSpaceDE w:val="0"/>
        <w:autoSpaceDN w:val="0"/>
        <w:adjustRightInd w:val="0"/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>Дисциплина   «История пророков и жизнеописание пророка Мухаммада» (</w:t>
      </w:r>
      <w:proofErr w:type="spellStart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тарих</w:t>
      </w:r>
      <w:proofErr w:type="spellEnd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 xml:space="preserve"> аль-</w:t>
      </w:r>
      <w:proofErr w:type="spellStart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анбийа</w:t>
      </w:r>
      <w:proofErr w:type="spellEnd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 xml:space="preserve"> вас-сира</w:t>
      </w:r>
      <w:r w:rsidRPr="00625873">
        <w:rPr>
          <w:rFonts w:asciiTheme="majorBidi" w:eastAsia="Times New Roman" w:hAnsiTheme="majorBidi" w:cstheme="majorBidi"/>
          <w:sz w:val="28"/>
          <w:szCs w:val="28"/>
          <w:lang w:eastAsia="ru-RU"/>
        </w:rPr>
        <w:t>) относится к базовой части цикла Общие  профессиональные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дисциплины. Она взаимосвязана с такими дисциплинами как «Исламское вероучение (</w:t>
      </w:r>
      <w:proofErr w:type="spellStart"/>
      <w:r w:rsidRPr="00625873">
        <w:rPr>
          <w:rFonts w:asciiTheme="majorBidi" w:eastAsia="Times New Roman" w:hAnsiTheme="majorBidi" w:cstheme="majorBidi"/>
          <w:i/>
          <w:sz w:val="28"/>
          <w:szCs w:val="28"/>
          <w:lang w:eastAsia="ru-RU"/>
        </w:rPr>
        <w:t>акыйда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)», «</w:t>
      </w:r>
      <w:r>
        <w:rPr>
          <w:rFonts w:asciiTheme="majorBidi" w:hAnsiTheme="majorBidi" w:cstheme="majorBidi"/>
          <w:sz w:val="28"/>
          <w:szCs w:val="28"/>
        </w:rPr>
        <w:t>Основы поклонения (</w:t>
      </w:r>
      <w:proofErr w:type="spellStart"/>
      <w:r w:rsidRPr="00625873">
        <w:rPr>
          <w:rFonts w:asciiTheme="majorBidi" w:hAnsiTheme="majorBidi" w:cstheme="majorBidi"/>
          <w:i/>
          <w:sz w:val="28"/>
          <w:szCs w:val="28"/>
        </w:rPr>
        <w:t>ибадат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)»,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«</w:t>
      </w:r>
      <w:r>
        <w:rPr>
          <w:rFonts w:asciiTheme="majorBidi" w:hAnsiTheme="majorBidi" w:cstheme="majorBidi"/>
          <w:sz w:val="28"/>
          <w:szCs w:val="28"/>
        </w:rPr>
        <w:t>Исламское право (</w:t>
      </w:r>
      <w:proofErr w:type="spellStart"/>
      <w:r w:rsidRPr="00625873">
        <w:rPr>
          <w:rFonts w:asciiTheme="majorBidi" w:hAnsiTheme="majorBidi" w:cstheme="majorBidi"/>
          <w:i/>
          <w:sz w:val="28"/>
          <w:szCs w:val="28"/>
        </w:rPr>
        <w:t>муамалят</w:t>
      </w:r>
      <w:proofErr w:type="spellEnd"/>
      <w:r>
        <w:rPr>
          <w:rFonts w:asciiTheme="majorBidi" w:hAnsiTheme="majorBidi" w:cstheme="majorBidi"/>
          <w:sz w:val="28"/>
          <w:szCs w:val="28"/>
        </w:rPr>
        <w:t>)», «Комментирование Коран</w:t>
      </w:r>
      <w:r>
        <w:rPr>
          <w:rFonts w:asciiTheme="majorBidi" w:hAnsiTheme="majorBidi" w:cstheme="majorBidi"/>
          <w:sz w:val="28"/>
          <w:szCs w:val="28"/>
          <w:lang w:val="tt-RU"/>
        </w:rPr>
        <w:t>а (</w:t>
      </w:r>
      <w:proofErr w:type="spellStart"/>
      <w:r w:rsidRPr="00625873">
        <w:rPr>
          <w:rFonts w:asciiTheme="majorBidi" w:hAnsiTheme="majorBidi" w:cstheme="majorBidi"/>
          <w:i/>
          <w:sz w:val="28"/>
          <w:szCs w:val="28"/>
        </w:rPr>
        <w:t>тафсир</w:t>
      </w:r>
      <w:proofErr w:type="spellEnd"/>
      <w:r>
        <w:rPr>
          <w:rFonts w:asciiTheme="majorBidi" w:hAnsiTheme="majorBidi" w:cstheme="majorBidi"/>
          <w:sz w:val="28"/>
          <w:szCs w:val="28"/>
          <w:lang w:val="tt-RU"/>
        </w:rPr>
        <w:t>)</w:t>
      </w:r>
      <w:r>
        <w:rPr>
          <w:rFonts w:asciiTheme="majorBidi" w:hAnsiTheme="majorBidi" w:cstheme="majorBidi"/>
          <w:sz w:val="28"/>
          <w:szCs w:val="28"/>
        </w:rPr>
        <w:t>», «Изречение пророка Мухаммада (</w:t>
      </w:r>
      <w:r w:rsidRPr="00625873">
        <w:rPr>
          <w:rFonts w:asciiTheme="majorBidi" w:hAnsiTheme="majorBidi" w:cstheme="majorBidi"/>
          <w:i/>
          <w:sz w:val="28"/>
          <w:szCs w:val="28"/>
        </w:rPr>
        <w:t>хадис</w:t>
      </w:r>
      <w:r>
        <w:rPr>
          <w:rFonts w:asciiTheme="majorBidi" w:hAnsiTheme="majorBidi" w:cstheme="majorBidi"/>
          <w:sz w:val="28"/>
          <w:szCs w:val="28"/>
        </w:rPr>
        <w:t xml:space="preserve">)»,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«</w:t>
      </w:r>
      <w:r>
        <w:rPr>
          <w:rFonts w:asciiTheme="majorBidi" w:hAnsiTheme="majorBidi" w:cstheme="majorBidi"/>
          <w:sz w:val="28"/>
          <w:szCs w:val="28"/>
        </w:rPr>
        <w:t xml:space="preserve">Основы проповеди и обязанности имама (для обучающихся-мужчин)»,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«</w:t>
      </w:r>
      <w:r>
        <w:rPr>
          <w:rFonts w:asciiTheme="majorBidi" w:hAnsiTheme="majorBidi" w:cstheme="majorBidi"/>
          <w:sz w:val="28"/>
          <w:szCs w:val="28"/>
        </w:rPr>
        <w:t xml:space="preserve">Женщина в исламе (для обучающихся-женщин)» и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«</w:t>
      </w:r>
      <w:r>
        <w:rPr>
          <w:rFonts w:asciiTheme="majorBidi" w:hAnsiTheme="majorBidi" w:cstheme="majorBidi"/>
          <w:sz w:val="28"/>
          <w:szCs w:val="28"/>
        </w:rPr>
        <w:t>Исламская этика (</w:t>
      </w:r>
      <w:proofErr w:type="spellStart"/>
      <w:r w:rsidRPr="00625873">
        <w:rPr>
          <w:rFonts w:asciiTheme="majorBidi" w:hAnsiTheme="majorBidi" w:cstheme="majorBidi"/>
          <w:i/>
          <w:sz w:val="28"/>
          <w:szCs w:val="28"/>
        </w:rPr>
        <w:t>ахляк</w:t>
      </w:r>
      <w:proofErr w:type="spellEnd"/>
      <w:r>
        <w:rPr>
          <w:rFonts w:asciiTheme="majorBidi" w:hAnsiTheme="majorBidi" w:cstheme="majorBidi"/>
          <w:sz w:val="28"/>
          <w:szCs w:val="28"/>
        </w:rPr>
        <w:t>)».</w:t>
      </w:r>
    </w:p>
    <w:p w:rsidR="005620DD" w:rsidRPr="00141E66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5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141E66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Pr="00141E66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E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14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Pr="00141E66" w:rsidRDefault="000F2001" w:rsidP="00CD018B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об основных исторических этапах жизни пророка Мухаммада,  иных пророков, упоминаемых в Коране, в соответствии с классической мусульманской традицией. </w:t>
      </w:r>
    </w:p>
    <w:p w:rsidR="005A43D0" w:rsidRPr="00605182" w:rsidRDefault="00605182" w:rsidP="00605182">
      <w:pPr>
        <w:pStyle w:val="a3"/>
        <w:numPr>
          <w:ilvl w:val="0"/>
          <w:numId w:val="25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051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Специальные педагогические компетенции </w:t>
      </w:r>
      <w:r w:rsidRPr="006051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(код – СПК) 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</w:t>
      </w:r>
      <w:r w:rsidR="004F76C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605182" w:rsidRDefault="00605182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DF6F78" w:rsidP="004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DF6F7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DF6F7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DF6F7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DF6F78" w:rsidP="00532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DF6F7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DF6F7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DF6F7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EC743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43D" w:rsidRPr="007B3294" w:rsidRDefault="00EC743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3D" w:rsidRPr="007B3294" w:rsidRDefault="00EC743D" w:rsidP="00F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3D" w:rsidRPr="007B3294" w:rsidRDefault="00EC743D" w:rsidP="00F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3D" w:rsidRPr="007B3294" w:rsidRDefault="00EC743D" w:rsidP="00F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3D" w:rsidRPr="007B3294" w:rsidRDefault="00EC743D" w:rsidP="00F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3D" w:rsidRPr="007B3294" w:rsidRDefault="00EC743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3D" w:rsidRPr="007B3294" w:rsidRDefault="00EC743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3D" w:rsidRPr="007B3294" w:rsidRDefault="00EC743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DF6F78" w:rsidP="00532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DF6F78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DF6F78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DF6F78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F6F78" w:rsidRPr="007B3294" w:rsidTr="00940058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F78" w:rsidRPr="007B3294" w:rsidRDefault="00DF6F7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F78" w:rsidRPr="007B3294" w:rsidRDefault="00DF6F78" w:rsidP="0002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78" w:rsidRDefault="00DF6F78" w:rsidP="00940058"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Pr="00573E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78" w:rsidRPr="00573EC1" w:rsidRDefault="00DF6F78" w:rsidP="0094005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</w:t>
            </w:r>
            <w:r w:rsidRPr="00573E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78" w:rsidRPr="00573EC1" w:rsidRDefault="00DF6F78" w:rsidP="00955CC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78" w:rsidRDefault="00DF6F78" w:rsidP="00940058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78" w:rsidRPr="00573EC1" w:rsidRDefault="00DF6F78" w:rsidP="0094005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EC743D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C7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EC7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EC7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584" w:type="dxa"/>
        <w:jc w:val="center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5103"/>
        <w:gridCol w:w="1134"/>
        <w:gridCol w:w="1134"/>
        <w:gridCol w:w="1247"/>
      </w:tblGrid>
      <w:tr w:rsidR="00B24C12" w:rsidRPr="00EC743D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EC743D" w:rsidRDefault="00B24C12" w:rsidP="007F630E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C743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B24C12" w:rsidRPr="00EC743D" w:rsidRDefault="00B24C12" w:rsidP="007F630E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EC743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EC743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EC743D" w:rsidRDefault="00B24C12" w:rsidP="007F630E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C74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EC743D" w:rsidRDefault="00B24C12" w:rsidP="00EC743D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EC743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</w:t>
            </w:r>
            <w:proofErr w:type="gramStart"/>
            <w:r w:rsidRPr="00EC743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и(</w:t>
            </w:r>
            <w:proofErr w:type="gramEnd"/>
            <w:r w:rsidRPr="00EC743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часы)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EC743D" w:rsidRDefault="00B24C12" w:rsidP="00EC743D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743D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 w:rsidRPr="00EC743D">
              <w:rPr>
                <w:rFonts w:ascii="Times New Roman" w:hAnsi="Times New Roman" w:cs="Times New Roman"/>
                <w:sz w:val="28"/>
                <w:szCs w:val="28"/>
              </w:rPr>
              <w:t>. (часы)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12" w:rsidRPr="00EC743D" w:rsidRDefault="00B24C12" w:rsidP="007F63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743D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EC74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4C12" w:rsidRPr="00EC743D" w:rsidRDefault="00B24C12" w:rsidP="007F63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43D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B24C12" w:rsidRPr="00EC743D" w:rsidRDefault="00B24C12" w:rsidP="007F63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43D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EC743D" w:rsidRPr="00EC743D" w:rsidTr="00940058">
        <w:trPr>
          <w:trHeight w:val="449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ind w:left="360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hAnsiTheme="majorBidi" w:cstheme="majorBidi"/>
                <w:bCs/>
                <w:sz w:val="28"/>
                <w:szCs w:val="28"/>
                <w:lang w:val="tt-RU"/>
              </w:rPr>
              <w:t>Введение.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940058">
        <w:trPr>
          <w:trHeight w:val="555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Пророк Адам.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  <w:tr w:rsidR="00EC743D" w:rsidRPr="00EC743D" w:rsidTr="00940058">
        <w:trPr>
          <w:trHeight w:val="1358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Пророк 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Идрис</w:t>
            </w:r>
            <w:proofErr w:type="spellEnd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94005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Пророк 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Нух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  <w:tr w:rsidR="00EC743D" w:rsidRPr="00EC743D" w:rsidTr="0094005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Пророк Худ </w:t>
            </w: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(а.</w:t>
            </w:r>
            <w:proofErr w:type="gramStart"/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с</w:t>
            </w:r>
            <w:proofErr w:type="gramEnd"/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94005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Пророк 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Салих</w:t>
            </w:r>
            <w:proofErr w:type="spellEnd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hd w:val="clear" w:color="auto" w:fill="auto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940058">
        <w:trPr>
          <w:trHeight w:val="415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hd w:val="clear" w:color="auto" w:fill="auto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Пророк 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Ибрахим</w:t>
            </w:r>
            <w:proofErr w:type="spellEnd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hd w:val="clear" w:color="auto" w:fill="auto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3</w:t>
            </w:r>
          </w:p>
        </w:tc>
      </w:tr>
      <w:tr w:rsidR="00EC743D" w:rsidRPr="00EC743D" w:rsidTr="0094005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hd w:val="clear" w:color="auto" w:fill="auto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Пророк 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Лут</w:t>
            </w:r>
            <w:proofErr w:type="spellEnd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 </w:t>
            </w: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(а.</w:t>
            </w:r>
            <w:proofErr w:type="gramStart"/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с</w:t>
            </w:r>
            <w:proofErr w:type="gramEnd"/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hd w:val="clear" w:color="auto" w:fill="auto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hd w:val="clear" w:color="auto" w:fill="auto"/>
              <w:spacing w:before="24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tt-RU" w:eastAsia="ru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Пророк Исмаил.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hd w:val="clear" w:color="auto" w:fill="auto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Пророк 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Исхак</w:t>
            </w:r>
            <w:proofErr w:type="spellEnd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 </w:t>
            </w: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(а.</w:t>
            </w:r>
            <w:proofErr w:type="gramStart"/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с</w:t>
            </w:r>
            <w:proofErr w:type="gramEnd"/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t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hd w:val="clear" w:color="auto" w:fill="auto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hd w:val="clear" w:color="auto" w:fill="auto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Пророк 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Якуб</w:t>
            </w:r>
            <w:proofErr w:type="spellEnd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а.</w:t>
            </w:r>
            <w:proofErr w:type="gram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с</w:t>
            </w:r>
            <w:proofErr w:type="spellEnd"/>
            <w:proofErr w:type="gramEnd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hd w:val="clear" w:color="auto" w:fill="auto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21"/>
              <w:shd w:val="clear" w:color="auto" w:fill="auto"/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Пророк Юсуф (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а.</w:t>
            </w:r>
            <w:proofErr w:type="gramStart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с</w:t>
            </w:r>
            <w:proofErr w:type="spellEnd"/>
            <w:proofErr w:type="gramEnd"/>
            <w:r w:rsidRPr="00EC743D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3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Пророк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Шуайб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а.</w:t>
            </w:r>
            <w:proofErr w:type="gram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с</w:t>
            </w:r>
            <w:proofErr w:type="spellEnd"/>
            <w:proofErr w:type="gram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pStyle w:val="Bodytext121"/>
              <w:shd w:val="clear" w:color="auto" w:fill="auto"/>
              <w:spacing w:before="240"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940058">
        <w:trPr>
          <w:trHeight w:val="411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Пророк  Муса (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а.</w:t>
            </w:r>
            <w:proofErr w:type="gram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с</w:t>
            </w:r>
            <w:proofErr w:type="spellEnd"/>
            <w:proofErr w:type="gram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3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Пророк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Харун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Пророк  Дауд.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Пророк Сулейман.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Пророк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Айюб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Пророк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Юнус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а.</w:t>
            </w:r>
            <w:proofErr w:type="gram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с</w:t>
            </w:r>
            <w:proofErr w:type="spellEnd"/>
            <w:proofErr w:type="gram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Пророк Ильяс (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а.</w:t>
            </w:r>
            <w:proofErr w:type="gram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с</w:t>
            </w:r>
            <w:proofErr w:type="spellEnd"/>
            <w:proofErr w:type="gram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.) и  пророк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Альясаг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а.с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Пророк 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Зуль-Кифль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а.</w:t>
            </w:r>
            <w:proofErr w:type="gram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с</w:t>
            </w:r>
            <w:proofErr w:type="spellEnd"/>
            <w:proofErr w:type="gram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.)</w:t>
            </w:r>
            <w:r w:rsidRPr="00EC743D">
              <w:rPr>
                <w:rFonts w:asciiTheme="majorBidi" w:hAnsiTheme="majorBidi" w:cstheme="majorBidi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  <w:lang w:val="tt-RU"/>
              </w:rPr>
              <w:t>Пророк Закарийя (а.с.) и пророк Яхья (а.с.)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1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rPr>
                <w:rFonts w:asciiTheme="majorBidi" w:hAnsiTheme="majorBidi" w:cstheme="majorBidi"/>
                <w:sz w:val="28"/>
                <w:szCs w:val="28"/>
                <w:lang w:val="tt-RU"/>
              </w:rPr>
            </w:pPr>
            <w:r w:rsidRPr="00EC743D">
              <w:rPr>
                <w:rFonts w:asciiTheme="majorBidi" w:hAnsiTheme="majorBidi" w:cstheme="majorBidi"/>
                <w:sz w:val="28"/>
                <w:szCs w:val="28"/>
                <w:lang w:val="tt-RU"/>
              </w:rPr>
              <w:t>Пророк Иса (а.с.)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pStyle w:val="Bodytext1"/>
              <w:shd w:val="clear" w:color="auto" w:fill="auto"/>
              <w:tabs>
                <w:tab w:val="left" w:pos="540"/>
              </w:tabs>
              <w:spacing w:line="240" w:lineRule="auto"/>
              <w:ind w:right="40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Род пророка Мухаммада, его рождение и детство.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Жизнь до пророчества.</w:t>
            </w:r>
            <w:r w:rsidRPr="00EC74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Начало пророческой миссии.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Первые мусульмане и трудности на их пути.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Открытое обращение с призывом к исламу.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Переселение в Эфиопию.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«Аль-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исра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и </w:t>
            </w:r>
            <w:proofErr w:type="gram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аль-</w:t>
            </w:r>
            <w:proofErr w:type="spellStart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ми</w:t>
            </w:r>
            <w:proofErr w:type="gram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'радж</w:t>
            </w:r>
            <w:proofErr w:type="spellEnd"/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».</w:t>
            </w:r>
            <w:r w:rsidRPr="00EC74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Переселение в Медину.</w:t>
            </w:r>
            <w:r w:rsidRPr="00EC74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Основные исторические события, имевшие место после переселения пророка Мухаммада в Медину.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26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Взятие Мекки.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8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Болезнь и смерть пророка Мухаммада.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Внешние и внутренние качества пророка Мухаммада.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4</w:t>
            </w:r>
          </w:p>
        </w:tc>
      </w:tr>
      <w:tr w:rsidR="00EC743D" w:rsidRPr="00EC743D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0B1B2D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940058">
            <w:pPr>
              <w:spacing w:before="24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Чудесные знамения пророка Мухаммада.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EC743D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3D" w:rsidRPr="00EC743D" w:rsidRDefault="00EC743D" w:rsidP="00F23027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EC743D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2</w:t>
            </w:r>
          </w:p>
        </w:tc>
      </w:tr>
    </w:tbl>
    <w:p w:rsidR="005E29D3" w:rsidRPr="00EC743D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1007" w:rsidRPr="00EC743D" w:rsidRDefault="001A1007" w:rsidP="001A100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7F630E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Пророческие миссии: цель их послания людям (общее пояснение).  Понятия “наби” и “расуль”, различия между ними. Известные пророки.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Сотворение пророка Адама(а.с.). Сотворение Хаввы (Евы) (р.г.).  Соблазн Иблиса, в результате которого произошло грехопадение Адама(а.с.). Покаяние Адама(а.с.). Изгнание из рая Адама(а.с.) и Хаввы(р.г.).  Адам (а.с.) – первый пророк. История Хабиля и Кабиля. Смерть Адама(а.с.). Шис (а.с.) – сын Адама(а.с.) и  второй пророк.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Идрис (а.с.) – пророк, который живым перенесен на небеса. Другие достоинства Идриса(а.с.)(первым ввел письменность , шитье одежды и тд.). История Идриса(а.с.), связанная   с Харутом и Марутом.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lastRenderedPageBreak/>
        <w:t>Поклонение идолам  народа Нуха(а.с.). Пророческая миссия и призыв Нуха(а.с.).  Нух(а.с.) проклинает свой народ. Строительство  ковчега. Великий потоп и спасение верующих. Причины гибели народа Нуха (а.с.). Смерть Нуха(а.с.).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Призыв пророка Худа (а.с.) народа Адиты к вере. Непринятие этим народом его  призыва. Наказание Аллаха народу Адиты.</w:t>
      </w:r>
      <w:r w:rsidRPr="00EC743D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Отречение народа  самудитов от призыва Салиха(а.с.). Чудо Салиха (а.с.); смерть священного верблюда. Гибель народа  самудитов: причины, последствия.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Место пророка Ибрахима (а.с.) среди пророков. Ибрахим(а.с.) – Халилуллах (друг Аллаха ,Ханиф (последователь истинной религии единобожия), Абуль-анбия (отец пророков). Спор Ибрахима(а.с.) с язычниками (на примере народов Харан и Вавилон). Чудесное спасение Ибрахима(а.с.) из огня. Призыв Ибрахима(а.с.) царю Намруду;  унизительная смерть Намруда. Переселение Ибрахима(а.с.) в Египет и в Мекку. Строение Каабы. Смерть Ибрахима (а.с.)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Пренебрежительное отношение народа к призыву Лута, их упорство в совершении  свойственного им греха .  Ниспослание Луту(а.с.) ангелов. Наказание Аллаха народу  Лута.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Рождение Исмаила(а.с.) и история о приказе принести  его в жертву. Общие   сведения о пророке Исмаиле(а.с.)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Рождение Исхака(а.с.) Общие  сведения о пророке Исхаке(а.с.)</w:t>
      </w:r>
    </w:p>
    <w:p w:rsidR="00EC743D" w:rsidRP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EC743D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 xml:space="preserve">Пророк  </w:t>
      </w:r>
      <w:proofErr w:type="spellStart"/>
      <w:r w:rsidRPr="00EC743D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>Якуб</w:t>
      </w:r>
      <w:proofErr w:type="spellEnd"/>
      <w:r w:rsidRPr="00EC743D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 xml:space="preserve"> (</w:t>
      </w:r>
      <w:proofErr w:type="spellStart"/>
      <w:r w:rsidRPr="00EC743D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>а.с</w:t>
      </w:r>
      <w:proofErr w:type="spellEnd"/>
      <w:r w:rsidRPr="00EC743D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>.)</w:t>
      </w:r>
      <w:proofErr w:type="gramStart"/>
      <w:r w:rsidRPr="00EC743D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>.</w:t>
      </w:r>
      <w:r w:rsidRPr="00EC743D">
        <w:rPr>
          <w:rFonts w:asciiTheme="majorBidi" w:hAnsiTheme="majorBidi" w:cstheme="majorBidi"/>
          <w:sz w:val="28"/>
          <w:szCs w:val="28"/>
          <w:lang w:val="tt-RU"/>
        </w:rPr>
        <w:t>О</w:t>
      </w:r>
      <w:proofErr w:type="gramEnd"/>
      <w:r w:rsidRPr="00EC743D">
        <w:rPr>
          <w:rFonts w:asciiTheme="majorBidi" w:hAnsiTheme="majorBidi" w:cstheme="majorBidi"/>
          <w:sz w:val="28"/>
          <w:szCs w:val="28"/>
          <w:lang w:val="tt-RU"/>
        </w:rPr>
        <w:t>бщие сведения о пророке Якубе (а.с.).</w:t>
      </w:r>
    </w:p>
    <w:p w:rsidR="00EC743D" w:rsidRDefault="00EC743D" w:rsidP="003E5F21">
      <w:pPr>
        <w:spacing w:after="0"/>
        <w:ind w:firstLine="709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Сновидение пророка Юсуфа(а.с.). Зависть братьев пророка Юсуфа(а.с.) и их заговор. Юсуф(а.с.) - в колодце . Его спасение. Случай, призошедший между  Юсуфом (а.с.) и Зулейхой. Пребывание Юсуфа (а.с.) в темнице. Толкование снов Юсуфом (а.с.) Юсуф(а.с.) – правитель Египта. Прибытие родных Юсуфа (а.с.) в Египет. Претворение в жизнь сна Юсуфа(а.с.), увиденного в детстве. Женитьба на Зулейхе. Встреча с братьями и прощение их. Пребывание Якуба(а.с.) в Египет.</w:t>
      </w:r>
    </w:p>
    <w:p w:rsidR="00EC743D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Неприятие  призыва пророка Шугайба (а.с.) к истинной вере народом Мадъян. Гибель народа Мадъян. Спасение уверовавших.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Рождение Мусы(а.с.) Обстановка   в стране во время правления Фараона. Воспитание Мусы(а.с.) в семье Фараона.</w:t>
      </w:r>
    </w:p>
    <w:p w:rsidR="00EC743D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b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 xml:space="preserve">Прибытие Мусы (а.с.) в  Мадъян, его женитьба. Разговор  Мусы (а.с.) с Аллахом , получение известия о возложении на него  обязанностей пророка. Ниспослание Священной Торы. Спор Мусы (а.с.) с Фараоном. Чудеса Мусы (а.с.). Состязание колдунов с Мусой (а.с.). Уверование колдунов в Единого Господа. Красное море - место спасения и гибели. Муса(а.с.) и Харун. </w:t>
      </w:r>
      <w:r>
        <w:rPr>
          <w:rFonts w:asciiTheme="majorBidi" w:hAnsiTheme="majorBidi" w:cstheme="majorBidi"/>
          <w:sz w:val="28"/>
          <w:szCs w:val="28"/>
          <w:lang w:val="tt-RU"/>
        </w:rPr>
        <w:lastRenderedPageBreak/>
        <w:t>Муса(а.с.) и Хыдр. Особенности  и   достоинства пророка Мусы(а.с.) Смерть Мусы (а.с.)</w:t>
      </w:r>
    </w:p>
    <w:p w:rsidR="00EC743D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Пророк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Харун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 xml:space="preserve">Общие сведения о пророке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Харун</w:t>
      </w:r>
      <w:proofErr w:type="spellEnd"/>
      <w:r>
        <w:rPr>
          <w:rFonts w:asciiTheme="majorBidi" w:hAnsiTheme="majorBidi" w:cstheme="majorBidi"/>
          <w:sz w:val="28"/>
          <w:szCs w:val="28"/>
          <w:lang w:val="tt-RU"/>
        </w:rPr>
        <w:t xml:space="preserve"> (а.с.)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Дауд (а.с.) – царь-пророк.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Способности, чудеса и мудрость Дауда (а.с.).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Ошибка Дауда (а.с.) и порицание его ангелами.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Дауд (а.с.) и священная книга Забур ( Псалтырь) (краткая информация).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Смерть Давуда(а.с.).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Сулейман (а.с.) – сын Дауда (а.с.) и еще один  царь-пророк.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Чудеса Сулеймана(а.с.), его власть 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Качества Сулеймана(а.с.)  честность, мудрость, сила-воли, скромность.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Истории в Коране связанные с Сулейманом(а.с.): Сулейман(а.с.) и лошади, Сулейман (а.с.) и муравьи, Сулейман(а.с.) и удод, Сулейман(а.с.) и царица Балкис.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Смерть Сулеймана(а.с.).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Испытание Айюбу(а.с.) , его выдержка и  терпение.  Вознаграждение за терпение.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Милость Аллаха по отношению Айюбу(а.с.) Поучительные  уроки из жизни Айюба(а.с.).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Призыв Юнуса (а.с.) народу Нинва. Неприятие  его народом и последующее покаяние.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История о Юнусе (а.с.) и ките.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Пророк Ильяс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с</w:t>
      </w:r>
      <w:proofErr w:type="spellEnd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 и  пророк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Альясаг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Общие  сведения о пророке Ильясе (а.с.).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Ильяс (а.с.) и Ирмала бинт Афлятун.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 xml:space="preserve">Ильяс (а.с.) и Хыдр(а.с.). 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Ильяс (а.с.) - пророк, который вознесся на небеса и будет жив до Судного дня.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Сведения о Аль-Йасаге (а.с.) и его чудесах.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Пророк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Зуль-Кифль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с</w:t>
      </w:r>
      <w:proofErr w:type="spellEnd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.). 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Общая  сведения о пророке Зүль-Кифле (а.с.) и его терпеливости.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 xml:space="preserve">Пророк Закарийя (а.с.) и пророк Яхья (а.с.). 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История про отце и сыне - пророках  на примере  сур  "Аль-Имран", " Марьям", "Аль-Анбийа".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Смерть пророков Закарийя(а.с.), Яхъя(а.с.). Уроки, извлекаемые из истории об их смерти.</w:t>
      </w:r>
    </w:p>
    <w:p w:rsidR="003E4986" w:rsidRDefault="003E4986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  <w:lang w:val="tt-RU"/>
        </w:rPr>
        <w:t>Краткие биографические сведения о матери Исы (а.с.) Марьям. Рождение Марьям (р.г.), ее родные, обязанность порученная ей.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Рождение Исы (а.с.).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Чудеса Исы (а.с.).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Трудности при пророческой деятельности Исы(а.с.) и при призыве к истинной вере.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История про вознесение Исы на небеса.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Приход Исы(а.с.) на землю во второй раз перед Судным днем.Его деятельность, поклонение, смерть.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Иса (а.с.) и священная книга Инджил ( Библия).</w:t>
      </w:r>
      <w:r w:rsidRPr="003E4986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tt-RU"/>
        </w:rPr>
        <w:t>Качества пророка Исы (а.с.), суть его благочестия, особенности его пророческой миссии.</w:t>
      </w:r>
    </w:p>
    <w:p w:rsidR="003E4986" w:rsidRDefault="003E4986" w:rsidP="003E5F21">
      <w:pPr>
        <w:pStyle w:val="Bodytext1"/>
        <w:shd w:val="clear" w:color="auto" w:fill="auto"/>
        <w:tabs>
          <w:tab w:val="left" w:pos="531"/>
        </w:tabs>
        <w:spacing w:line="276" w:lineRule="auto"/>
        <w:ind w:firstLine="709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Род пророка Мухаммада, его рождение и детство.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Введение. Понятие «сира». История Аравии. Язычество в Мекке. Высокое положение  </w:t>
      </w:r>
      <w:proofErr w:type="spellStart"/>
      <w:r>
        <w:rPr>
          <w:rFonts w:asciiTheme="majorBidi" w:hAnsiTheme="majorBidi" w:cstheme="majorBidi"/>
          <w:sz w:val="28"/>
          <w:szCs w:val="28"/>
        </w:rPr>
        <w:t>курайшитов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Семейство Пророка. Год Слона. </w:t>
      </w:r>
      <w:proofErr w:type="spellStart"/>
      <w:r>
        <w:rPr>
          <w:rFonts w:asciiTheme="majorBidi" w:hAnsiTheme="majorBidi" w:cstheme="majorBidi"/>
          <w:sz w:val="28"/>
          <w:szCs w:val="28"/>
        </w:rPr>
        <w:t>Допророческая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жизнь. Обетованный пророк. Рождение, детство и юность Пророка. Кон</w:t>
      </w:r>
      <w:r>
        <w:rPr>
          <w:rFonts w:asciiTheme="majorBidi" w:hAnsiTheme="majorBidi" w:cstheme="majorBidi"/>
          <w:sz w:val="28"/>
          <w:szCs w:val="28"/>
        </w:rPr>
        <w:softHyphen/>
        <w:t>чина родителей. Жизнь под опекой деда и дяди.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Поездка в Сирию. «Договор </w:t>
      </w:r>
      <w:proofErr w:type="spellStart"/>
      <w:r>
        <w:rPr>
          <w:rFonts w:asciiTheme="majorBidi" w:hAnsiTheme="majorBidi" w:cstheme="majorBidi"/>
          <w:sz w:val="28"/>
          <w:szCs w:val="28"/>
        </w:rPr>
        <w:lastRenderedPageBreak/>
        <w:t>благопорядочных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». Женитьба на </w:t>
      </w:r>
      <w:proofErr w:type="spellStart"/>
      <w:r>
        <w:rPr>
          <w:rFonts w:asciiTheme="majorBidi" w:hAnsiTheme="majorBidi" w:cstheme="majorBidi"/>
          <w:sz w:val="28"/>
          <w:szCs w:val="28"/>
        </w:rPr>
        <w:t>Хадидже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Семья Пророка. Перестройка Каабы.  Начало пророчества. Первое откровение. Повеление Всевышнего призывать людей. Первые последователи. </w:t>
      </w:r>
      <w:r>
        <w:rPr>
          <w:rStyle w:val="Bodytext8"/>
          <w:rFonts w:asciiTheme="majorBidi" w:hAnsiTheme="majorBidi" w:cstheme="majorBidi"/>
          <w:b w:val="0"/>
          <w:bCs w:val="0"/>
          <w:sz w:val="28"/>
          <w:szCs w:val="28"/>
        </w:rPr>
        <w:t>Предписание</w:t>
      </w:r>
      <w:r>
        <w:rPr>
          <w:rFonts w:asciiTheme="majorBidi" w:hAnsiTheme="majorBidi" w:cstheme="majorBidi"/>
          <w:sz w:val="28"/>
          <w:szCs w:val="28"/>
        </w:rPr>
        <w:t xml:space="preserve"> ежедневной молитвы.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Противодействие </w:t>
      </w:r>
      <w:proofErr w:type="spellStart"/>
      <w:r>
        <w:rPr>
          <w:rFonts w:asciiTheme="majorBidi" w:hAnsiTheme="majorBidi" w:cstheme="majorBidi"/>
          <w:sz w:val="28"/>
          <w:szCs w:val="28"/>
        </w:rPr>
        <w:t>многобожников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гонения на мусульман. Отвержение новой религии: на</w:t>
      </w:r>
      <w:r>
        <w:rPr>
          <w:rFonts w:asciiTheme="majorBidi" w:hAnsiTheme="majorBidi" w:cstheme="majorBidi"/>
          <w:sz w:val="28"/>
          <w:szCs w:val="28"/>
        </w:rPr>
        <w:softHyphen/>
        <w:t>смешки, требование чудес, попытки обвинить во лжи и колдовстве, испытание в тайном знании, прельщения и угрозы. Гонения на первых мусульман. Преследование Пророка. Наказание мусульман.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Призыв к </w:t>
      </w:r>
      <w:proofErr w:type="gramStart"/>
      <w:r>
        <w:rPr>
          <w:rFonts w:asciiTheme="majorBidi" w:hAnsiTheme="majorBidi" w:cstheme="majorBidi"/>
          <w:sz w:val="28"/>
          <w:szCs w:val="28"/>
        </w:rPr>
        <w:t>близким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. Обращение в ислам  </w:t>
      </w:r>
      <w:proofErr w:type="spellStart"/>
      <w:r>
        <w:rPr>
          <w:rFonts w:asciiTheme="majorBidi" w:hAnsiTheme="majorBidi" w:cstheme="majorBidi"/>
          <w:sz w:val="28"/>
          <w:szCs w:val="28"/>
        </w:rPr>
        <w:t>Умара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>
        <w:rPr>
          <w:rFonts w:asciiTheme="majorBidi" w:hAnsiTheme="majorBidi" w:cstheme="majorBidi"/>
          <w:sz w:val="28"/>
          <w:szCs w:val="28"/>
        </w:rPr>
        <w:t>Хамзы</w:t>
      </w:r>
      <w:proofErr w:type="spellEnd"/>
      <w:r>
        <w:rPr>
          <w:rFonts w:asciiTheme="majorBidi" w:hAnsiTheme="majorBidi" w:cstheme="majorBidi"/>
          <w:sz w:val="28"/>
          <w:szCs w:val="28"/>
        </w:rPr>
        <w:t>, Абу-</w:t>
      </w:r>
      <w:proofErr w:type="spellStart"/>
      <w:r>
        <w:rPr>
          <w:rFonts w:asciiTheme="majorBidi" w:hAnsiTheme="majorBidi" w:cstheme="majorBidi"/>
          <w:sz w:val="28"/>
          <w:szCs w:val="28"/>
        </w:rPr>
        <w:t>Зарра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>
        <w:rPr>
          <w:rFonts w:asciiTheme="majorBidi" w:hAnsiTheme="majorBidi" w:cstheme="majorBidi"/>
          <w:sz w:val="28"/>
          <w:szCs w:val="28"/>
        </w:rPr>
        <w:t>наджранских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христиан и др.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Переселение в Эфиопию. Бойкот. Год скорби. Причины переселения мусульман в Эфио</w:t>
      </w:r>
      <w:r>
        <w:rPr>
          <w:rFonts w:asciiTheme="majorBidi" w:hAnsiTheme="majorBidi" w:cstheme="majorBidi"/>
          <w:sz w:val="28"/>
          <w:szCs w:val="28"/>
        </w:rPr>
        <w:softHyphen/>
        <w:t xml:space="preserve">пию. Трудности, с которыми столкнулись мусульмане на пути переселения. Встреча переселенцев эфиопами и принятие их гостей как своих жителей. Попытки </w:t>
      </w:r>
      <w:proofErr w:type="spellStart"/>
      <w:r>
        <w:rPr>
          <w:rFonts w:asciiTheme="majorBidi" w:hAnsiTheme="majorBidi" w:cstheme="majorBidi"/>
          <w:sz w:val="28"/>
          <w:szCs w:val="28"/>
        </w:rPr>
        <w:t>многобожников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настроить Негуса и эфиопов против мусульман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Снятие осады бойкота </w:t>
      </w:r>
      <w:proofErr w:type="spellStart"/>
      <w:r>
        <w:rPr>
          <w:rFonts w:asciiTheme="majorBidi" w:hAnsiTheme="majorBidi" w:cstheme="majorBidi"/>
          <w:sz w:val="28"/>
          <w:szCs w:val="28"/>
        </w:rPr>
        <w:t>многобожниками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Кончина </w:t>
      </w:r>
      <w:proofErr w:type="spellStart"/>
      <w:r>
        <w:rPr>
          <w:rFonts w:asciiTheme="majorBidi" w:hAnsiTheme="majorBidi" w:cstheme="majorBidi"/>
          <w:sz w:val="28"/>
          <w:szCs w:val="28"/>
        </w:rPr>
        <w:t>Хадиджи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Абу-Талиба. Поездка в </w:t>
      </w:r>
      <w:proofErr w:type="spellStart"/>
      <w:r>
        <w:rPr>
          <w:rFonts w:asciiTheme="majorBidi" w:hAnsiTheme="majorBidi" w:cstheme="majorBidi"/>
          <w:sz w:val="28"/>
          <w:szCs w:val="28"/>
        </w:rPr>
        <w:t>Таиф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Присяги </w:t>
      </w:r>
      <w:proofErr w:type="spellStart"/>
      <w:r>
        <w:rPr>
          <w:rFonts w:asciiTheme="majorBidi" w:hAnsiTheme="majorBidi" w:cstheme="majorBidi"/>
          <w:sz w:val="28"/>
          <w:szCs w:val="28"/>
        </w:rPr>
        <w:t>мединцев</w:t>
      </w:r>
      <w:proofErr w:type="spellEnd"/>
      <w:r>
        <w:rPr>
          <w:rFonts w:asciiTheme="majorBidi" w:hAnsiTheme="majorBidi" w:cstheme="majorBidi"/>
          <w:sz w:val="28"/>
          <w:szCs w:val="28"/>
        </w:rPr>
        <w:t>. Переселение мусульман из Мекки в Ме</w:t>
      </w:r>
      <w:r>
        <w:rPr>
          <w:rFonts w:asciiTheme="majorBidi" w:hAnsiTheme="majorBidi" w:cstheme="majorBidi"/>
          <w:sz w:val="28"/>
          <w:szCs w:val="28"/>
        </w:rPr>
        <w:softHyphen/>
        <w:t xml:space="preserve">дину. Значение </w:t>
      </w:r>
      <w:proofErr w:type="spellStart"/>
      <w:r>
        <w:rPr>
          <w:rFonts w:asciiTheme="majorBidi" w:hAnsiTheme="majorBidi" w:cstheme="majorBidi"/>
          <w:sz w:val="28"/>
          <w:szCs w:val="28"/>
        </w:rPr>
        <w:t>Исра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(путешествие) и </w:t>
      </w:r>
      <w:proofErr w:type="spellStart"/>
      <w:r>
        <w:rPr>
          <w:rFonts w:asciiTheme="majorBidi" w:hAnsiTheme="majorBidi" w:cstheme="majorBidi"/>
          <w:sz w:val="28"/>
          <w:szCs w:val="28"/>
        </w:rPr>
        <w:t>Ми'радж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(вознесение). Пояснение смыслов </w:t>
      </w:r>
      <w:proofErr w:type="spellStart"/>
      <w:r>
        <w:rPr>
          <w:rFonts w:asciiTheme="majorBidi" w:hAnsiTheme="majorBidi" w:cstheme="majorBidi"/>
          <w:sz w:val="28"/>
          <w:szCs w:val="28"/>
        </w:rPr>
        <w:t>исра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</w:t>
      </w:r>
      <w:proofErr w:type="spellStart"/>
      <w:r>
        <w:rPr>
          <w:rFonts w:asciiTheme="majorBidi" w:hAnsiTheme="majorBidi" w:cstheme="majorBidi"/>
          <w:sz w:val="28"/>
          <w:szCs w:val="28"/>
        </w:rPr>
        <w:t>ми'радж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аятами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из Корана. Обращение Пророка ко всем жителям Мекки об </w:t>
      </w:r>
      <w:proofErr w:type="spellStart"/>
      <w:r>
        <w:rPr>
          <w:rFonts w:asciiTheme="majorBidi" w:hAnsiTheme="majorBidi" w:cstheme="majorBidi"/>
          <w:sz w:val="28"/>
          <w:szCs w:val="28"/>
        </w:rPr>
        <w:t>исра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</w:t>
      </w:r>
      <w:proofErr w:type="spellStart"/>
      <w:r>
        <w:rPr>
          <w:rFonts w:asciiTheme="majorBidi" w:hAnsiTheme="majorBidi" w:cstheme="majorBidi"/>
          <w:sz w:val="28"/>
          <w:szCs w:val="28"/>
        </w:rPr>
        <w:t>ми'</w:t>
      </w:r>
      <w:proofErr w:type="gramStart"/>
      <w:r>
        <w:rPr>
          <w:rFonts w:asciiTheme="majorBidi" w:hAnsiTheme="majorBidi" w:cstheme="majorBidi"/>
          <w:sz w:val="28"/>
          <w:szCs w:val="28"/>
        </w:rPr>
        <w:t>радж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восприя</w:t>
      </w:r>
      <w:r>
        <w:rPr>
          <w:rFonts w:asciiTheme="majorBidi" w:hAnsiTheme="majorBidi" w:cstheme="majorBidi"/>
          <w:sz w:val="28"/>
          <w:szCs w:val="28"/>
        </w:rPr>
        <w:softHyphen/>
        <w:t xml:space="preserve">тие </w:t>
      </w:r>
      <w:proofErr w:type="spellStart"/>
      <w:r>
        <w:rPr>
          <w:rFonts w:asciiTheme="majorBidi" w:hAnsiTheme="majorBidi" w:cstheme="majorBidi"/>
          <w:sz w:val="28"/>
          <w:szCs w:val="28"/>
        </w:rPr>
        <w:t>курайшитами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этого события как ложного. Мнения мусульманских ученых и востоковедов относительно характера данных событий. Проникновение ислама в Медину.</w:t>
      </w:r>
      <w:r w:rsidRPr="003E4986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«Аль-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исра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и 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аль-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ми</w:t>
      </w:r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'радж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».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Встреча у </w:t>
      </w:r>
      <w:proofErr w:type="spellStart"/>
      <w:r>
        <w:rPr>
          <w:rFonts w:asciiTheme="majorBidi" w:hAnsiTheme="majorBidi" w:cstheme="majorBidi"/>
          <w:sz w:val="28"/>
          <w:szCs w:val="28"/>
        </w:rPr>
        <w:t>Акабы</w:t>
      </w:r>
      <w:proofErr w:type="spellEnd"/>
      <w:r>
        <w:rPr>
          <w:rFonts w:asciiTheme="majorBidi" w:hAnsiTheme="majorBidi" w:cstheme="majorBidi"/>
          <w:sz w:val="28"/>
          <w:szCs w:val="28"/>
        </w:rPr>
        <w:t>. Первая присяга. Вторая присяга.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Переселение мусульман из Мекки в Медину. Препятствия на их пути. Покушение на жизнь Пророка. Переселение Пророка и погоня за ним.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Строительство первой мечети в Кубе. Первые два года после переселения. Возведение мечети в Медине. Удли</w:t>
      </w:r>
      <w:r>
        <w:rPr>
          <w:rFonts w:asciiTheme="majorBidi" w:hAnsiTheme="majorBidi" w:cstheme="majorBidi"/>
          <w:sz w:val="28"/>
          <w:szCs w:val="28"/>
        </w:rPr>
        <w:softHyphen/>
        <w:t xml:space="preserve">нение ежедневной молитвы. Побратимство переселенцев и </w:t>
      </w:r>
      <w:proofErr w:type="spellStart"/>
      <w:r>
        <w:rPr>
          <w:rFonts w:asciiTheme="majorBidi" w:hAnsiTheme="majorBidi" w:cstheme="majorBidi"/>
          <w:sz w:val="28"/>
          <w:szCs w:val="28"/>
        </w:rPr>
        <w:t>мединцев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>
        <w:rPr>
          <w:rFonts w:asciiTheme="majorBidi" w:hAnsiTheme="majorBidi" w:cstheme="majorBidi"/>
          <w:sz w:val="28"/>
          <w:szCs w:val="28"/>
        </w:rPr>
        <w:t>Мединская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грамота. Брак пророка с </w:t>
      </w:r>
      <w:proofErr w:type="spellStart"/>
      <w:r>
        <w:rPr>
          <w:rFonts w:asciiTheme="majorBidi" w:hAnsiTheme="majorBidi" w:cstheme="majorBidi"/>
          <w:sz w:val="28"/>
          <w:szCs w:val="28"/>
        </w:rPr>
        <w:t>Айшей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Лихорадка. Противостояние </w:t>
      </w:r>
      <w:proofErr w:type="spellStart"/>
      <w:r>
        <w:rPr>
          <w:rFonts w:asciiTheme="majorBidi" w:hAnsiTheme="majorBidi" w:cstheme="majorBidi"/>
          <w:sz w:val="28"/>
          <w:szCs w:val="28"/>
        </w:rPr>
        <w:t>мединских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иудеев. Споры между христианами и иудеями. Посольство христиан </w:t>
      </w:r>
      <w:proofErr w:type="spellStart"/>
      <w:r>
        <w:rPr>
          <w:rFonts w:asciiTheme="majorBidi" w:hAnsiTheme="majorBidi" w:cstheme="majorBidi"/>
          <w:sz w:val="28"/>
          <w:szCs w:val="28"/>
        </w:rPr>
        <w:t>Наджрана</w:t>
      </w:r>
      <w:proofErr w:type="spellEnd"/>
      <w:r>
        <w:rPr>
          <w:rFonts w:asciiTheme="majorBidi" w:hAnsiTheme="majorBidi" w:cstheme="majorBidi"/>
          <w:sz w:val="28"/>
          <w:szCs w:val="28"/>
        </w:rPr>
        <w:t>. Изменение направления молитвы. Предписание поста. Предпи</w:t>
      </w:r>
      <w:r>
        <w:rPr>
          <w:rFonts w:asciiTheme="majorBidi" w:hAnsiTheme="majorBidi" w:cstheme="majorBidi"/>
          <w:sz w:val="28"/>
          <w:szCs w:val="28"/>
        </w:rPr>
        <w:softHyphen/>
        <w:t xml:space="preserve">сание милостыни разговения. Праздники разговения и жертвоприношения. Начало вооруженной борьбы с </w:t>
      </w:r>
      <w:proofErr w:type="spellStart"/>
      <w:r>
        <w:rPr>
          <w:rFonts w:asciiTheme="majorBidi" w:hAnsiTheme="majorBidi" w:cstheme="majorBidi"/>
          <w:sz w:val="28"/>
          <w:szCs w:val="28"/>
        </w:rPr>
        <w:t>курайшитами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Битва при </w:t>
      </w:r>
      <w:proofErr w:type="spellStart"/>
      <w:r>
        <w:rPr>
          <w:rFonts w:asciiTheme="majorBidi" w:hAnsiTheme="majorBidi" w:cstheme="majorBidi"/>
          <w:sz w:val="28"/>
          <w:szCs w:val="28"/>
        </w:rPr>
        <w:t>Бадре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: причины, ход битвы и последствия.   Важнейшие события третьего и четвертого годов после переселения. Битва при </w:t>
      </w:r>
      <w:proofErr w:type="spellStart"/>
      <w:r>
        <w:rPr>
          <w:rFonts w:asciiTheme="majorBidi" w:hAnsiTheme="majorBidi" w:cstheme="majorBidi"/>
          <w:sz w:val="28"/>
          <w:szCs w:val="28"/>
        </w:rPr>
        <w:t>Ухуде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  Изгнание племени </w:t>
      </w:r>
      <w:proofErr w:type="spellStart"/>
      <w:r>
        <w:rPr>
          <w:rFonts w:asciiTheme="majorBidi" w:hAnsiTheme="majorBidi" w:cstheme="majorBidi"/>
          <w:sz w:val="28"/>
          <w:szCs w:val="28"/>
        </w:rPr>
        <w:t>кайнукаитов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Битва при </w:t>
      </w:r>
      <w:proofErr w:type="spellStart"/>
      <w:r>
        <w:rPr>
          <w:rFonts w:asciiTheme="majorBidi" w:hAnsiTheme="majorBidi" w:cstheme="majorBidi"/>
          <w:sz w:val="28"/>
          <w:szCs w:val="28"/>
        </w:rPr>
        <w:t>Ухуде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: причины, ход битвы и последствия.  Покушение племени </w:t>
      </w:r>
      <w:proofErr w:type="spellStart"/>
      <w:r>
        <w:rPr>
          <w:rFonts w:asciiTheme="majorBidi" w:hAnsiTheme="majorBidi" w:cstheme="majorBidi"/>
          <w:sz w:val="28"/>
          <w:szCs w:val="28"/>
        </w:rPr>
        <w:t>надиритов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на пророка и их выселе</w:t>
      </w:r>
      <w:r>
        <w:rPr>
          <w:rFonts w:asciiTheme="majorBidi" w:hAnsiTheme="majorBidi" w:cstheme="majorBidi"/>
          <w:sz w:val="28"/>
          <w:szCs w:val="28"/>
        </w:rPr>
        <w:softHyphen/>
        <w:t xml:space="preserve">ние из Медины.   Осада Медины. Наказание племени </w:t>
      </w:r>
      <w:proofErr w:type="spellStart"/>
      <w:r>
        <w:rPr>
          <w:rFonts w:asciiTheme="majorBidi" w:hAnsiTheme="majorBidi" w:cstheme="majorBidi"/>
          <w:sz w:val="28"/>
          <w:szCs w:val="28"/>
        </w:rPr>
        <w:t>курайза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 Походы против  </w:t>
      </w:r>
      <w:proofErr w:type="spellStart"/>
      <w:r>
        <w:rPr>
          <w:rFonts w:asciiTheme="majorBidi" w:hAnsiTheme="majorBidi" w:cstheme="majorBidi"/>
          <w:sz w:val="28"/>
          <w:szCs w:val="28"/>
        </w:rPr>
        <w:t>Банумусталик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Навет на </w:t>
      </w:r>
      <w:proofErr w:type="spellStart"/>
      <w:r>
        <w:rPr>
          <w:rFonts w:asciiTheme="majorBidi" w:hAnsiTheme="majorBidi" w:cstheme="majorBidi"/>
          <w:sz w:val="28"/>
          <w:szCs w:val="28"/>
        </w:rPr>
        <w:t>Айшу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Перемирие в </w:t>
      </w:r>
      <w:proofErr w:type="spellStart"/>
      <w:r>
        <w:rPr>
          <w:rFonts w:asciiTheme="majorBidi" w:hAnsiTheme="majorBidi" w:cstheme="majorBidi"/>
          <w:sz w:val="28"/>
          <w:szCs w:val="28"/>
        </w:rPr>
        <w:t>Худайбийе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 Поход на </w:t>
      </w:r>
      <w:proofErr w:type="spellStart"/>
      <w:r>
        <w:rPr>
          <w:rFonts w:asciiTheme="majorBidi" w:hAnsiTheme="majorBidi" w:cstheme="majorBidi"/>
          <w:sz w:val="28"/>
          <w:szCs w:val="28"/>
        </w:rPr>
        <w:t>Хайбар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: причины, ход и последствия. </w:t>
      </w:r>
      <w:proofErr w:type="spellStart"/>
      <w:r>
        <w:rPr>
          <w:rFonts w:asciiTheme="majorBidi" w:hAnsiTheme="majorBidi" w:cstheme="majorBidi"/>
          <w:sz w:val="28"/>
          <w:szCs w:val="28"/>
        </w:rPr>
        <w:t>Умра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  Послания иноземным правителям:   римскому Кесарю, персидскому </w:t>
      </w:r>
      <w:proofErr w:type="spellStart"/>
      <w:r>
        <w:rPr>
          <w:rFonts w:asciiTheme="majorBidi" w:hAnsiTheme="majorBidi" w:cstheme="majorBidi"/>
          <w:sz w:val="28"/>
          <w:szCs w:val="28"/>
        </w:rPr>
        <w:t>Хосрою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эфиопскому Негусу, египетскому </w:t>
      </w:r>
      <w:proofErr w:type="spellStart"/>
      <w:r>
        <w:rPr>
          <w:rFonts w:asciiTheme="majorBidi" w:hAnsiTheme="majorBidi" w:cstheme="majorBidi"/>
          <w:sz w:val="28"/>
          <w:szCs w:val="28"/>
        </w:rPr>
        <w:t>Мукаукису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главе </w:t>
      </w:r>
      <w:proofErr w:type="spellStart"/>
      <w:r>
        <w:rPr>
          <w:rFonts w:asciiTheme="majorBidi" w:hAnsiTheme="majorBidi" w:cstheme="majorBidi"/>
          <w:sz w:val="28"/>
          <w:szCs w:val="28"/>
        </w:rPr>
        <w:t>Гассанидов</w:t>
      </w:r>
      <w:proofErr w:type="spellEnd"/>
      <w:r>
        <w:rPr>
          <w:rFonts w:asciiTheme="majorBidi" w:hAnsiTheme="majorBidi" w:cstheme="majorBidi"/>
          <w:sz w:val="28"/>
          <w:szCs w:val="28"/>
        </w:rPr>
        <w:t>, главе Бахрейна, главе Йемена, главам Омана.</w:t>
      </w:r>
      <w:r w:rsidRPr="003E498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Восьмой год после </w:t>
      </w:r>
      <w:r>
        <w:rPr>
          <w:rFonts w:asciiTheme="majorBidi" w:hAnsiTheme="majorBidi" w:cstheme="majorBidi"/>
          <w:sz w:val="28"/>
          <w:szCs w:val="28"/>
        </w:rPr>
        <w:lastRenderedPageBreak/>
        <w:t xml:space="preserve">переселения. Завоевание Мекки. Обращение в ислам </w:t>
      </w:r>
      <w:proofErr w:type="spellStart"/>
      <w:r>
        <w:rPr>
          <w:rFonts w:asciiTheme="majorBidi" w:hAnsiTheme="majorBidi" w:cstheme="majorBidi"/>
          <w:sz w:val="28"/>
          <w:szCs w:val="28"/>
        </w:rPr>
        <w:t>Амра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</w:t>
      </w:r>
      <w:proofErr w:type="spellStart"/>
      <w:r>
        <w:rPr>
          <w:rFonts w:asciiTheme="majorBidi" w:hAnsiTheme="majorBidi" w:cstheme="majorBidi"/>
          <w:sz w:val="28"/>
          <w:szCs w:val="28"/>
        </w:rPr>
        <w:t>Халида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Взятие Мекки. Поход на племя </w:t>
      </w:r>
      <w:proofErr w:type="spellStart"/>
      <w:r>
        <w:rPr>
          <w:rFonts w:asciiTheme="majorBidi" w:hAnsiTheme="majorBidi" w:cstheme="majorBidi"/>
          <w:sz w:val="28"/>
          <w:szCs w:val="28"/>
        </w:rPr>
        <w:t>хавазин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 Девятый год после переселения. Поход на </w:t>
      </w:r>
      <w:proofErr w:type="spellStart"/>
      <w:r>
        <w:rPr>
          <w:rFonts w:asciiTheme="majorBidi" w:hAnsiTheme="majorBidi" w:cstheme="majorBidi"/>
          <w:sz w:val="28"/>
          <w:szCs w:val="28"/>
        </w:rPr>
        <w:t>Табук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 Обращение </w:t>
      </w:r>
      <w:proofErr w:type="spellStart"/>
      <w:r>
        <w:rPr>
          <w:rFonts w:asciiTheme="majorBidi" w:hAnsiTheme="majorBidi" w:cstheme="majorBidi"/>
          <w:sz w:val="28"/>
          <w:szCs w:val="28"/>
        </w:rPr>
        <w:t>сакифитов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в ислам. Посольства различных племен к пророку. </w:t>
      </w:r>
      <w:proofErr w:type="spellStart"/>
      <w:r>
        <w:rPr>
          <w:rFonts w:asciiTheme="majorBidi" w:hAnsiTheme="majorBidi" w:cstheme="majorBidi"/>
          <w:sz w:val="28"/>
          <w:szCs w:val="28"/>
        </w:rPr>
        <w:t>Хаджж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под началом Абу-</w:t>
      </w:r>
      <w:proofErr w:type="spellStart"/>
      <w:r>
        <w:rPr>
          <w:rFonts w:asciiTheme="majorBidi" w:hAnsiTheme="majorBidi" w:cstheme="majorBidi"/>
          <w:sz w:val="28"/>
          <w:szCs w:val="28"/>
        </w:rPr>
        <w:t>Бакра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Разрыв договора с язычниками. Лжепророки </w:t>
      </w:r>
      <w:proofErr w:type="spellStart"/>
      <w:r>
        <w:rPr>
          <w:rFonts w:asciiTheme="majorBidi" w:hAnsiTheme="majorBidi" w:cstheme="majorBidi"/>
          <w:sz w:val="28"/>
          <w:szCs w:val="28"/>
        </w:rPr>
        <w:t>Мусайлама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аль-</w:t>
      </w:r>
      <w:proofErr w:type="spellStart"/>
      <w:r>
        <w:rPr>
          <w:rFonts w:asciiTheme="majorBidi" w:hAnsiTheme="majorBidi" w:cstheme="majorBidi"/>
          <w:sz w:val="28"/>
          <w:szCs w:val="28"/>
        </w:rPr>
        <w:t>Асуад</w:t>
      </w:r>
      <w:proofErr w:type="spellEnd"/>
      <w:r>
        <w:rPr>
          <w:rFonts w:asciiTheme="majorBidi" w:hAnsiTheme="majorBidi" w:cstheme="majorBidi"/>
          <w:sz w:val="28"/>
          <w:szCs w:val="28"/>
        </w:rPr>
        <w:t>. Прощальное паломничество.</w:t>
      </w:r>
      <w:r w:rsidR="003E5F21" w:rsidRPr="003E5F21">
        <w:rPr>
          <w:rFonts w:asciiTheme="majorBidi" w:hAnsiTheme="majorBidi" w:cstheme="majorBidi"/>
          <w:sz w:val="28"/>
          <w:szCs w:val="28"/>
        </w:rPr>
        <w:t xml:space="preserve"> </w:t>
      </w:r>
      <w:r w:rsidR="003E5F21">
        <w:rPr>
          <w:rFonts w:asciiTheme="majorBidi" w:hAnsiTheme="majorBidi" w:cstheme="majorBidi"/>
          <w:sz w:val="28"/>
          <w:szCs w:val="28"/>
        </w:rPr>
        <w:t>Начало болезни. Прощальные наставления. Предводительство Абу-</w:t>
      </w:r>
      <w:proofErr w:type="spellStart"/>
      <w:r w:rsidR="003E5F21">
        <w:rPr>
          <w:rFonts w:asciiTheme="majorBidi" w:hAnsiTheme="majorBidi" w:cstheme="majorBidi"/>
          <w:sz w:val="28"/>
          <w:szCs w:val="28"/>
        </w:rPr>
        <w:t>Бакра</w:t>
      </w:r>
      <w:proofErr w:type="spellEnd"/>
      <w:r w:rsidR="003E5F21">
        <w:rPr>
          <w:rFonts w:asciiTheme="majorBidi" w:hAnsiTheme="majorBidi" w:cstheme="majorBidi"/>
          <w:sz w:val="28"/>
          <w:szCs w:val="28"/>
        </w:rPr>
        <w:t xml:space="preserve"> на молит</w:t>
      </w:r>
      <w:r w:rsidR="003E5F21">
        <w:rPr>
          <w:rFonts w:asciiTheme="majorBidi" w:hAnsiTheme="majorBidi" w:cstheme="majorBidi"/>
          <w:sz w:val="28"/>
          <w:szCs w:val="28"/>
        </w:rPr>
        <w:softHyphen/>
        <w:t>ве. Смерть Пророка. Замешательство сподвижников. Присяга Абу-</w:t>
      </w:r>
      <w:proofErr w:type="spellStart"/>
      <w:r w:rsidR="003E5F21">
        <w:rPr>
          <w:rFonts w:asciiTheme="majorBidi" w:hAnsiTheme="majorBidi" w:cstheme="majorBidi"/>
          <w:sz w:val="28"/>
          <w:szCs w:val="28"/>
        </w:rPr>
        <w:t>Бакру</w:t>
      </w:r>
      <w:proofErr w:type="spellEnd"/>
      <w:r w:rsidR="003E5F21">
        <w:rPr>
          <w:rFonts w:asciiTheme="majorBidi" w:hAnsiTheme="majorBidi" w:cstheme="majorBidi"/>
          <w:sz w:val="28"/>
          <w:szCs w:val="28"/>
        </w:rPr>
        <w:t>. Похороны.</w:t>
      </w:r>
    </w:p>
    <w:p w:rsidR="003E4986" w:rsidRDefault="003E5F21" w:rsidP="003E5F21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Внешние и внутренние качества пророка Мухаммада.</w:t>
      </w:r>
      <w:r w:rsidRPr="003E5F2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Одежда, еда и сон пророка. Милость, терпение, снисходительность, щедрость храбрость и целеустремленность пророка. Чудеса случившиеся до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пророчества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.Ч</w:t>
      </w:r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удеса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случившиеся   после становления пророком.</w:t>
      </w:r>
    </w:p>
    <w:p w:rsidR="00AE3397" w:rsidRPr="009A285C" w:rsidRDefault="003E4986" w:rsidP="003E5F21">
      <w:pPr>
        <w:tabs>
          <w:tab w:val="left" w:pos="2054"/>
        </w:tabs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28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F630E" w:rsidRPr="009A28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2AF" w:rsidRPr="009A285C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28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9A285C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8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9A28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9A285C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135950" w:rsidRPr="009A285C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285C">
        <w:rPr>
          <w:rFonts w:ascii="Times New Roman" w:hAnsi="Times New Roman" w:cs="Times New Roman"/>
          <w:iCs/>
          <w:sz w:val="28"/>
          <w:szCs w:val="28"/>
        </w:rPr>
        <w:t xml:space="preserve">Основной формой обучения по дисциплине </w:t>
      </w:r>
      <w:r w:rsidR="009A285C" w:rsidRPr="009A285C">
        <w:rPr>
          <w:rFonts w:ascii="Times New Roman" w:hAnsi="Times New Roman" w:cs="Times New Roman"/>
          <w:iCs/>
          <w:sz w:val="28"/>
          <w:szCs w:val="28"/>
        </w:rPr>
        <w:t>«</w:t>
      </w:r>
      <w:r w:rsidR="009A285C" w:rsidRPr="009A285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История пророков и жизнеописание пророка Мухаммада (</w:t>
      </w:r>
      <w:proofErr w:type="spellStart"/>
      <w:r w:rsidR="009A285C" w:rsidRPr="009A285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тарих</w:t>
      </w:r>
      <w:proofErr w:type="spellEnd"/>
      <w:r w:rsidR="009A285C" w:rsidRPr="009A285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 xml:space="preserve"> аль-</w:t>
      </w:r>
      <w:proofErr w:type="spellStart"/>
      <w:r w:rsidR="009A285C" w:rsidRPr="009A285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анбийа</w:t>
      </w:r>
      <w:proofErr w:type="spellEnd"/>
      <w:r w:rsidR="009A285C" w:rsidRPr="009A285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 xml:space="preserve"> </w:t>
      </w:r>
      <w:proofErr w:type="gramStart"/>
      <w:r w:rsidR="009A285C" w:rsidRPr="009A285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вас-сира</w:t>
      </w:r>
      <w:proofErr w:type="gramEnd"/>
      <w:r w:rsidR="009A285C" w:rsidRPr="009A285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)» </w:t>
      </w:r>
      <w:r w:rsidRPr="009A285C">
        <w:rPr>
          <w:rFonts w:ascii="Times New Roman" w:hAnsi="Times New Roman" w:cs="Times New Roman"/>
          <w:iCs/>
          <w:sz w:val="28"/>
          <w:szCs w:val="28"/>
        </w:rPr>
        <w:t>является лекци</w:t>
      </w:r>
      <w:r w:rsidR="009A285C" w:rsidRPr="009A285C">
        <w:rPr>
          <w:rFonts w:ascii="Times New Roman" w:hAnsi="Times New Roman" w:cs="Times New Roman"/>
          <w:iCs/>
          <w:sz w:val="28"/>
          <w:szCs w:val="28"/>
        </w:rPr>
        <w:t>я</w:t>
      </w:r>
      <w:r w:rsidRPr="009A285C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9A285C">
        <w:rPr>
          <w:rFonts w:ascii="Times New Roman" w:hAnsi="Times New Roman" w:cs="Times New Roman"/>
          <w:color w:val="000000"/>
          <w:sz w:val="28"/>
          <w:szCs w:val="28"/>
        </w:rPr>
        <w:t>Обычно она используется в практике профессиональной подготовки.</w:t>
      </w:r>
    </w:p>
    <w:p w:rsidR="00135950" w:rsidRPr="009A285C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5C">
        <w:rPr>
          <w:rFonts w:ascii="Times New Roman" w:hAnsi="Times New Roman" w:cs="Times New Roman"/>
          <w:iCs/>
          <w:color w:val="000000"/>
          <w:sz w:val="28"/>
          <w:szCs w:val="28"/>
        </w:rPr>
        <w:t>Лекция</w:t>
      </w:r>
      <w:r w:rsidRPr="009A285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9A285C">
        <w:rPr>
          <w:rFonts w:ascii="Times New Roman" w:hAnsi="Times New Roman" w:cs="Times New Roman"/>
          <w:color w:val="000000"/>
          <w:sz w:val="28"/>
          <w:szCs w:val="28"/>
        </w:rPr>
        <w:t>– это наиболее экономичная по времени форма передачи учебной информации. Основная цель лекции – формирование знаний по предмету. Лекция учит логике мышления, развивает интеллектуальную, эмоциональную, волевую, мотивационную сферы личности.</w:t>
      </w:r>
    </w:p>
    <w:p w:rsidR="00135950" w:rsidRPr="009A285C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285C">
        <w:rPr>
          <w:rFonts w:ascii="Times New Roman" w:hAnsi="Times New Roman" w:cs="Times New Roman"/>
          <w:iCs/>
          <w:sz w:val="28"/>
          <w:szCs w:val="28"/>
        </w:rPr>
        <w:t xml:space="preserve">По своей структуре лекции могут отличаться одна от другой. Все зависит от содержания и характера излагаемого материала, но существует общий структурный каркас, применимый к любой лекции. Прежде </w:t>
      </w:r>
      <w:proofErr w:type="gramStart"/>
      <w:r w:rsidRPr="009A285C">
        <w:rPr>
          <w:rFonts w:ascii="Times New Roman" w:hAnsi="Times New Roman" w:cs="Times New Roman"/>
          <w:iCs/>
          <w:sz w:val="28"/>
          <w:szCs w:val="28"/>
        </w:rPr>
        <w:t>всего</w:t>
      </w:r>
      <w:proofErr w:type="gramEnd"/>
      <w:r w:rsidRPr="009A285C">
        <w:rPr>
          <w:rFonts w:ascii="Times New Roman" w:hAnsi="Times New Roman" w:cs="Times New Roman"/>
          <w:iCs/>
          <w:sz w:val="28"/>
          <w:szCs w:val="28"/>
        </w:rPr>
        <w:t xml:space="preserve"> это сообщение плана лекции и строгое ему следование. В план включаются наименования основных узловых вопросов лекции, которые могут послужить для составления экзаменационных билетов.</w:t>
      </w:r>
    </w:p>
    <w:p w:rsidR="00135950" w:rsidRPr="009A285C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285C">
        <w:rPr>
          <w:rFonts w:ascii="Times New Roman" w:hAnsi="Times New Roman" w:cs="Times New Roman"/>
          <w:iCs/>
          <w:sz w:val="28"/>
          <w:szCs w:val="28"/>
        </w:rPr>
        <w:t xml:space="preserve">Полезно напомнить содержание предыдущей лекции, связать его с новым материалом, определить место и назначение в дисциплине, в системе других наук. </w:t>
      </w:r>
    </w:p>
    <w:p w:rsidR="00135950" w:rsidRPr="009A285C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285C">
        <w:rPr>
          <w:rFonts w:ascii="Times New Roman" w:hAnsi="Times New Roman" w:cs="Times New Roman"/>
          <w:iCs/>
          <w:sz w:val="28"/>
          <w:szCs w:val="28"/>
        </w:rPr>
        <w:t>Излагая лекционный материал, преподаватель должен ориентироваться на то, что студенты пишут конспект.</w:t>
      </w:r>
    </w:p>
    <w:p w:rsidR="00135950" w:rsidRPr="009A285C" w:rsidRDefault="00EB049D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285C">
        <w:rPr>
          <w:rFonts w:ascii="Times New Roman" w:hAnsi="Times New Roman" w:cs="Times New Roman"/>
          <w:iCs/>
          <w:sz w:val="28"/>
          <w:szCs w:val="28"/>
        </w:rPr>
        <w:t>К</w:t>
      </w:r>
      <w:r w:rsidR="00135950" w:rsidRPr="009A285C">
        <w:rPr>
          <w:rFonts w:ascii="Times New Roman" w:hAnsi="Times New Roman" w:cs="Times New Roman"/>
          <w:iCs/>
          <w:sz w:val="28"/>
          <w:szCs w:val="28"/>
        </w:rPr>
        <w:t xml:space="preserve">онспект помогает внимательно слушать, лучше запоминать в процессе записи, обеспечивает наличие опорных материалов при подготовке к семинару, экзамену. Задача лектора - дать студентам возможность </w:t>
      </w:r>
      <w:r w:rsidR="00135950" w:rsidRPr="009A285C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осмысленного конспектирования. Для этого преподаватель должен помогать студентам и следить, все ли понимают, успевают. </w:t>
      </w:r>
      <w:proofErr w:type="gramStart"/>
      <w:r w:rsidR="00135950" w:rsidRPr="009A285C">
        <w:rPr>
          <w:rFonts w:ascii="Times New Roman" w:hAnsi="Times New Roman" w:cs="Times New Roman"/>
          <w:iCs/>
          <w:sz w:val="28"/>
          <w:szCs w:val="28"/>
        </w:rPr>
        <w:t>Средства, помогающие конспектированию это: акцентированное изложение материала лекции, т.е. выделение темпом, голосом, интонацией, повторением наиболее важной, существенной информации, использование пауз, записи на доске, демонстрации иллюстративного материала, строгое соблюдение регламента занятий.</w:t>
      </w:r>
      <w:proofErr w:type="gramEnd"/>
    </w:p>
    <w:p w:rsidR="00135950" w:rsidRPr="009A285C" w:rsidRDefault="00135950" w:rsidP="00EB049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285C">
        <w:rPr>
          <w:rFonts w:ascii="Times New Roman" w:hAnsi="Times New Roman" w:cs="Times New Roman"/>
          <w:iCs/>
          <w:sz w:val="28"/>
          <w:szCs w:val="28"/>
        </w:rPr>
        <w:t>Недостатком лекции считается слабая обратная связь,</w:t>
      </w:r>
      <w:r w:rsidRPr="009A285C">
        <w:rPr>
          <w:rFonts w:ascii="Times New Roman" w:hAnsi="Times New Roman" w:cs="Times New Roman"/>
          <w:sz w:val="28"/>
          <w:szCs w:val="28"/>
        </w:rPr>
        <w:t xml:space="preserve"> </w:t>
      </w:r>
      <w:r w:rsidRPr="009A285C">
        <w:rPr>
          <w:rFonts w:ascii="Times New Roman" w:hAnsi="Times New Roman" w:cs="Times New Roman"/>
          <w:iCs/>
          <w:sz w:val="28"/>
          <w:szCs w:val="28"/>
        </w:rPr>
        <w:t>на основе которой преподаватель может сделать вывод о степени усвоения учебного материала отдельным студентом в данный момент времени. Этот пробел может восполнить семинар.</w:t>
      </w:r>
    </w:p>
    <w:p w:rsidR="009A285C" w:rsidRDefault="009A285C" w:rsidP="0072088C">
      <w:pPr>
        <w:pStyle w:val="a3"/>
        <w:tabs>
          <w:tab w:val="left" w:pos="851"/>
        </w:tabs>
        <w:spacing w:after="0" w:line="240" w:lineRule="auto"/>
        <w:ind w:left="0" w:firstLine="72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</w:rPr>
        <w:t xml:space="preserve">Задачей преподавателя </w:t>
      </w:r>
      <w:r w:rsidR="0072088C">
        <w:rPr>
          <w:rFonts w:asciiTheme="majorBidi" w:hAnsiTheme="majorBidi" w:cstheme="majorBidi"/>
          <w:sz w:val="28"/>
          <w:szCs w:val="28"/>
        </w:rPr>
        <w:t xml:space="preserve">является стремление научить студентов </w:t>
      </w:r>
      <w:r>
        <w:rPr>
          <w:rFonts w:asciiTheme="majorBidi" w:hAnsiTheme="majorBidi" w:cstheme="majorBidi"/>
          <w:sz w:val="28"/>
          <w:szCs w:val="28"/>
        </w:rPr>
        <w:t>осуществлять оценку собственных мыслей, убеждений, поступков, а также других людей с точки зрения их соответствия догматическим требованиям ислама.</w:t>
      </w:r>
      <w:r w:rsidR="0072088C">
        <w:rPr>
          <w:rFonts w:asciiTheme="majorBidi" w:hAnsiTheme="majorBidi" w:cstheme="majorBidi"/>
          <w:sz w:val="28"/>
          <w:szCs w:val="28"/>
        </w:rPr>
        <w:t xml:space="preserve"> Также н</w:t>
      </w:r>
      <w:r>
        <w:rPr>
          <w:rFonts w:asciiTheme="majorBidi" w:hAnsiTheme="majorBidi" w:cstheme="majorBidi"/>
          <w:sz w:val="28"/>
          <w:szCs w:val="28"/>
        </w:rPr>
        <w:t>аучить найти общи</w:t>
      </w:r>
      <w:r w:rsidR="0072088C">
        <w:rPr>
          <w:rFonts w:asciiTheme="majorBidi" w:hAnsiTheme="majorBidi" w:cstheme="majorBidi"/>
          <w:sz w:val="28"/>
          <w:szCs w:val="28"/>
        </w:rPr>
        <w:t>е</w:t>
      </w:r>
      <w:r>
        <w:rPr>
          <w:rFonts w:asciiTheme="majorBidi" w:hAnsiTheme="majorBidi" w:cstheme="majorBidi"/>
          <w:sz w:val="28"/>
          <w:szCs w:val="28"/>
        </w:rPr>
        <w:t xml:space="preserve"> представлени</w:t>
      </w:r>
      <w:r w:rsidR="0072088C">
        <w:rPr>
          <w:rFonts w:asciiTheme="majorBidi" w:hAnsiTheme="majorBidi" w:cstheme="majorBidi"/>
          <w:sz w:val="28"/>
          <w:szCs w:val="28"/>
        </w:rPr>
        <w:t>я</w:t>
      </w:r>
      <w:r>
        <w:rPr>
          <w:rFonts w:asciiTheme="majorBidi" w:hAnsiTheme="majorBidi" w:cstheme="majorBidi"/>
          <w:sz w:val="28"/>
          <w:szCs w:val="28"/>
        </w:rPr>
        <w:t xml:space="preserve"> об основных исторических этапах жизни пророка Мухаммада, иных пророков, упоминаемых в Коране, в соответствии с классической мусульманской традицией.</w:t>
      </w:r>
    </w:p>
    <w:p w:rsidR="00B854B8" w:rsidRPr="0072088C" w:rsidRDefault="00C252AF" w:rsidP="0072088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720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72088C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72088C" w:rsidRDefault="0072088C" w:rsidP="0072088C">
      <w:pPr>
        <w:pStyle w:val="a3"/>
        <w:numPr>
          <w:ilvl w:val="0"/>
          <w:numId w:val="38"/>
        </w:numPr>
        <w:spacing w:after="0"/>
        <w:ind w:hanging="720"/>
        <w:rPr>
          <w:rFonts w:asciiTheme="majorBidi" w:hAnsiTheme="majorBidi" w:cstheme="majorBidi"/>
          <w:sz w:val="28"/>
          <w:szCs w:val="32"/>
          <w:lang w:val="tt-RU"/>
        </w:rPr>
      </w:pPr>
      <w:r>
        <w:rPr>
          <w:rFonts w:asciiTheme="majorBidi" w:hAnsiTheme="majorBidi" w:cstheme="majorBidi"/>
          <w:sz w:val="28"/>
          <w:szCs w:val="32"/>
          <w:lang w:val="tt-RU"/>
        </w:rPr>
        <w:t>Присутствовать на  занятиях.</w:t>
      </w:r>
    </w:p>
    <w:p w:rsidR="0072088C" w:rsidRDefault="0072088C" w:rsidP="0072088C">
      <w:pPr>
        <w:pStyle w:val="a3"/>
        <w:numPr>
          <w:ilvl w:val="0"/>
          <w:numId w:val="38"/>
        </w:numPr>
        <w:spacing w:after="0"/>
        <w:ind w:hanging="720"/>
        <w:rPr>
          <w:rFonts w:asciiTheme="majorBidi" w:hAnsiTheme="majorBidi" w:cstheme="majorBidi"/>
          <w:sz w:val="28"/>
          <w:szCs w:val="32"/>
          <w:lang w:val="tt-RU"/>
        </w:rPr>
      </w:pPr>
      <w:r>
        <w:rPr>
          <w:rFonts w:asciiTheme="majorBidi" w:hAnsiTheme="majorBidi" w:cstheme="majorBidi"/>
          <w:sz w:val="28"/>
          <w:szCs w:val="32"/>
          <w:lang w:val="tt-RU"/>
        </w:rPr>
        <w:t>Аккуратно записавать  на  уроке лекции.</w:t>
      </w:r>
    </w:p>
    <w:p w:rsidR="0072088C" w:rsidRDefault="0072088C" w:rsidP="0072088C">
      <w:pPr>
        <w:pStyle w:val="a3"/>
        <w:numPr>
          <w:ilvl w:val="0"/>
          <w:numId w:val="38"/>
        </w:numPr>
        <w:spacing w:after="0"/>
        <w:ind w:hanging="720"/>
        <w:rPr>
          <w:rFonts w:asciiTheme="majorBidi" w:hAnsiTheme="majorBidi" w:cstheme="majorBidi"/>
          <w:sz w:val="28"/>
          <w:szCs w:val="32"/>
          <w:lang w:val="tt-RU"/>
        </w:rPr>
      </w:pPr>
      <w:r>
        <w:rPr>
          <w:rFonts w:asciiTheme="majorBidi" w:hAnsiTheme="majorBidi" w:cstheme="majorBidi"/>
          <w:sz w:val="28"/>
          <w:szCs w:val="32"/>
          <w:lang w:val="tt-RU"/>
        </w:rPr>
        <w:t xml:space="preserve"> Уделять время для самостоятельной работы по пройденным на уроке темам.</w:t>
      </w:r>
    </w:p>
    <w:p w:rsidR="0072088C" w:rsidRDefault="0072088C" w:rsidP="0072088C">
      <w:pPr>
        <w:pStyle w:val="a3"/>
        <w:numPr>
          <w:ilvl w:val="0"/>
          <w:numId w:val="38"/>
        </w:numPr>
        <w:tabs>
          <w:tab w:val="left" w:pos="851"/>
        </w:tabs>
        <w:spacing w:after="0"/>
        <w:ind w:hanging="72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Научиться осуществлять оценку собственных мыслей, убеждений, поступков, а также других людей с точки зрения их соответствия догматическим требованиям ислама.</w:t>
      </w:r>
    </w:p>
    <w:p w:rsidR="0072088C" w:rsidRDefault="0072088C" w:rsidP="0072088C">
      <w:pPr>
        <w:pStyle w:val="a3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hanging="720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</w:rPr>
        <w:t>Научиться найти общих представлений об основных исторических этапах жизни пророка Мухаммада, иных пророков, упоминаемых в Коране, в соответствии с классической мусульманской традицией.</w:t>
      </w:r>
    </w:p>
    <w:p w:rsidR="0072088C" w:rsidRDefault="0072088C" w:rsidP="0072088C">
      <w:pPr>
        <w:pStyle w:val="a3"/>
        <w:numPr>
          <w:ilvl w:val="0"/>
          <w:numId w:val="38"/>
        </w:numPr>
        <w:spacing w:after="0"/>
        <w:ind w:hanging="720"/>
        <w:rPr>
          <w:rFonts w:asciiTheme="majorBidi" w:eastAsiaTheme="minorHAnsi" w:hAnsiTheme="majorBidi" w:cstheme="majorBidi"/>
          <w:sz w:val="28"/>
          <w:szCs w:val="32"/>
          <w:lang w:val="tt-RU"/>
        </w:rPr>
      </w:pPr>
      <w:r>
        <w:rPr>
          <w:rFonts w:asciiTheme="majorBidi" w:hAnsiTheme="majorBidi" w:cstheme="majorBidi"/>
          <w:sz w:val="28"/>
          <w:szCs w:val="32"/>
          <w:lang w:val="tt-RU"/>
        </w:rPr>
        <w:t>Подготовиться к зачету и экзамену .</w:t>
      </w:r>
    </w:p>
    <w:p w:rsidR="00135950" w:rsidRPr="003E66AD" w:rsidRDefault="00135950" w:rsidP="00F742E5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6AD">
        <w:rPr>
          <w:rFonts w:ascii="Times New Roman" w:hAnsi="Times New Roman" w:cs="Times New Roman"/>
          <w:sz w:val="28"/>
          <w:szCs w:val="28"/>
        </w:rPr>
        <w:t>Самостоятельная работа студентов является одной из важнейших составляющих образовательного процесса.</w:t>
      </w:r>
    </w:p>
    <w:p w:rsidR="00135950" w:rsidRPr="003E66AD" w:rsidRDefault="00135950" w:rsidP="00F742E5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6AD">
        <w:rPr>
          <w:rFonts w:ascii="Times New Roman" w:hAnsi="Times New Roman" w:cs="Times New Roman"/>
          <w:sz w:val="28"/>
          <w:szCs w:val="28"/>
        </w:rPr>
        <w:t>Среди основных видов самостоятельной работы студентов традиционно выделяют: подготовка к лекциям</w:t>
      </w:r>
      <w:r w:rsidR="003E66AD" w:rsidRPr="003E66AD">
        <w:rPr>
          <w:rFonts w:ascii="Times New Roman" w:hAnsi="Times New Roman" w:cs="Times New Roman"/>
          <w:sz w:val="28"/>
          <w:szCs w:val="28"/>
        </w:rPr>
        <w:t xml:space="preserve">, </w:t>
      </w:r>
      <w:r w:rsidRPr="003E66AD">
        <w:rPr>
          <w:rFonts w:ascii="Times New Roman" w:hAnsi="Times New Roman" w:cs="Times New Roman"/>
          <w:sz w:val="28"/>
          <w:szCs w:val="28"/>
        </w:rPr>
        <w:t>зачетам и экзаменам</w:t>
      </w:r>
      <w:r w:rsidR="003E66AD" w:rsidRPr="003E66AD">
        <w:rPr>
          <w:rFonts w:ascii="Times New Roman" w:hAnsi="Times New Roman" w:cs="Times New Roman"/>
          <w:sz w:val="28"/>
          <w:szCs w:val="28"/>
        </w:rPr>
        <w:t>.</w:t>
      </w:r>
    </w:p>
    <w:p w:rsidR="00135950" w:rsidRPr="003E66AD" w:rsidRDefault="00135950" w:rsidP="00F742E5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6AD">
        <w:rPr>
          <w:rFonts w:ascii="Times New Roman" w:hAnsi="Times New Roman" w:cs="Times New Roman"/>
          <w:sz w:val="28"/>
          <w:szCs w:val="28"/>
        </w:rPr>
        <w:t xml:space="preserve"> Главное в период подготовки к лекционным занятиям – научиться методам самостоятельного умственного труда, сознательно развивать свои творческие способности и овладевать навыками творческой работы. Для этого необходимо строго соблюдать дисциплину учебы и поведения. Четкое </w:t>
      </w:r>
      <w:r w:rsidRPr="003E66AD">
        <w:rPr>
          <w:rFonts w:ascii="Times New Roman" w:hAnsi="Times New Roman" w:cs="Times New Roman"/>
          <w:sz w:val="28"/>
          <w:szCs w:val="28"/>
        </w:rPr>
        <w:lastRenderedPageBreak/>
        <w:t>планирование своего рабочего времени и отдыха является необходимым условием для успешной самостоятельной работы.</w:t>
      </w:r>
    </w:p>
    <w:p w:rsidR="00135950" w:rsidRPr="003E66AD" w:rsidRDefault="00135950" w:rsidP="00F742E5">
      <w:pPr>
        <w:tabs>
          <w:tab w:val="left" w:pos="851"/>
          <w:tab w:val="center" w:pos="565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6AD">
        <w:rPr>
          <w:rFonts w:ascii="Times New Roman" w:hAnsi="Times New Roman" w:cs="Times New Roman"/>
          <w:sz w:val="28"/>
          <w:szCs w:val="28"/>
        </w:rPr>
        <w:t>Самостоятельная работа на лекции.</w:t>
      </w:r>
      <w:r w:rsidRPr="003E66AD">
        <w:rPr>
          <w:rFonts w:ascii="Times New Roman" w:hAnsi="Times New Roman" w:cs="Times New Roman"/>
          <w:sz w:val="28"/>
          <w:szCs w:val="28"/>
        </w:rPr>
        <w:tab/>
      </w:r>
    </w:p>
    <w:p w:rsidR="00135950" w:rsidRPr="003E66AD" w:rsidRDefault="00135950" w:rsidP="00F742E5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6AD">
        <w:rPr>
          <w:rFonts w:ascii="Times New Roman" w:hAnsi="Times New Roman" w:cs="Times New Roman"/>
          <w:sz w:val="28"/>
          <w:szCs w:val="28"/>
        </w:rPr>
        <w:t>Слушание и запись лекций – сложный вид аудиторной работы. Внимательное слушание и конспектирование лекций предполагает интенсивную умственную деятельность студента. Краткие записи лекций, их конспектирование помогает усвоить учебный материал. Конспект является полезным тогда, когда записано самое существенное, основное и сделано это самим студентом.</w:t>
      </w:r>
    </w:p>
    <w:p w:rsidR="00135950" w:rsidRPr="00F742E5" w:rsidRDefault="00135950" w:rsidP="00F742E5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E66AD">
        <w:rPr>
          <w:rFonts w:ascii="Times New Roman" w:hAnsi="Times New Roman" w:cs="Times New Roman"/>
          <w:sz w:val="28"/>
          <w:szCs w:val="28"/>
        </w:rPr>
        <w:t xml:space="preserve">Каждый учебный семестр заканчивается </w:t>
      </w:r>
      <w:proofErr w:type="spellStart"/>
      <w:r w:rsidRPr="003E66AD">
        <w:rPr>
          <w:rFonts w:ascii="Times New Roman" w:hAnsi="Times New Roman" w:cs="Times New Roman"/>
          <w:sz w:val="28"/>
          <w:szCs w:val="28"/>
        </w:rPr>
        <w:t>зачетно</w:t>
      </w:r>
      <w:proofErr w:type="spellEnd"/>
      <w:r w:rsidRPr="003E66AD">
        <w:rPr>
          <w:rFonts w:ascii="Times New Roman" w:hAnsi="Times New Roman" w:cs="Times New Roman"/>
          <w:sz w:val="28"/>
          <w:szCs w:val="28"/>
        </w:rPr>
        <w:t xml:space="preserve"> - экзаменационной сессией. Подготовка к </w:t>
      </w:r>
      <w:proofErr w:type="spellStart"/>
      <w:r w:rsidRPr="003E66AD">
        <w:rPr>
          <w:rFonts w:ascii="Times New Roman" w:hAnsi="Times New Roman" w:cs="Times New Roman"/>
          <w:sz w:val="28"/>
          <w:szCs w:val="28"/>
        </w:rPr>
        <w:t>зачетно</w:t>
      </w:r>
      <w:proofErr w:type="spellEnd"/>
      <w:r w:rsidRPr="003E66AD">
        <w:rPr>
          <w:rFonts w:ascii="Times New Roman" w:hAnsi="Times New Roman" w:cs="Times New Roman"/>
          <w:sz w:val="28"/>
          <w:szCs w:val="28"/>
        </w:rPr>
        <w:t>-экзаменационной сессии, сдача экзаменов является также самостоятельной работой студента. Основное в подготовке к сессии – повторение всего учебного материала дисциплины, по которому необходимо сдавать зачет или экзамен. Только тот студент успевает, кто хорошо усвоил учебный материал. Если студент плохо работал в семестре, пропускал лекции, слушал их невнимательно, не конспектировал, не изучал рекомендованную литературу, то в процессе подготовки к сессии ему придется не повторять уже знакомое, а заново в короткий срок изучать весь учебный материал. Все это зачастую невозможно сделать из-за нехватки времени.</w:t>
      </w:r>
    </w:p>
    <w:p w:rsidR="005F5D7B" w:rsidRPr="005F5D7B" w:rsidRDefault="005F5D7B" w:rsidP="005F5D7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  <w:bookmarkStart w:id="0" w:name="_GoBack"/>
      <w:bookmarkEnd w:id="0"/>
    </w:p>
    <w:p w:rsidR="005620DD" w:rsidRPr="002710F8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2710F8" w:rsidRDefault="0027483B" w:rsidP="002710F8">
      <w:pPr>
        <w:tabs>
          <w:tab w:val="left" w:pos="851"/>
        </w:tabs>
        <w:spacing w:after="0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271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373E" w:rsidRPr="002710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</w:t>
      </w:r>
      <w:r w:rsidR="002710F8" w:rsidRPr="002710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</w:t>
      </w:r>
      <w:r w:rsidR="00B5373E" w:rsidRPr="002710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</w:t>
      </w:r>
      <w:r w:rsidR="002710F8" w:rsidRPr="002710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="00B5373E" w:rsidRPr="002710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</w:t>
      </w:r>
    </w:p>
    <w:p w:rsidR="002710F8" w:rsidRP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2710F8">
        <w:rPr>
          <w:rFonts w:asciiTheme="majorBidi" w:eastAsia="Times New Roman" w:hAnsiTheme="majorBidi" w:cstheme="majorBidi"/>
          <w:sz w:val="28"/>
          <w:szCs w:val="28"/>
          <w:lang w:eastAsia="ru-RU"/>
        </w:rPr>
        <w:t>Опиши становление Муса (</w:t>
      </w:r>
      <w:proofErr w:type="spellStart"/>
      <w:r w:rsidRPr="002710F8"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 w:rsidRPr="002710F8">
        <w:rPr>
          <w:rFonts w:asciiTheme="majorBidi" w:eastAsia="Times New Roman" w:hAnsiTheme="majorBidi" w:cstheme="majorBidi"/>
          <w:sz w:val="28"/>
          <w:szCs w:val="28"/>
          <w:lang w:eastAsia="ru-RU"/>
        </w:rPr>
        <w:t>.) пророком.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Чудеса и особенности  Сулеймана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с</w:t>
      </w:r>
      <w:proofErr w:type="spellEnd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История о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Юнусе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с</w:t>
      </w:r>
      <w:proofErr w:type="spellEnd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 и о рыбе кит.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Сколько было жен и детей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Якуб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Общее сведение о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Якуб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е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 xml:space="preserve">Особенные качества пророка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Давуд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Испытание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Аюб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 и полезные уроки.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Чудеса Мус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ы(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 (перечислять).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Причина попадания в темницу Юсуфа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с</w:t>
      </w:r>
      <w:proofErr w:type="spellEnd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Смерть пророков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Закарийя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.),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Яхъя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 и полученные уроки   от их смерти.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Чудеса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Ис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ы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Во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сколькл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лет умерли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Давуд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.), Сулейман(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.), Юсуфа(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Пророческая миссия и призыв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Нух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).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Ну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х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 проклинает народ, великий потоп. Причины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гибеля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народ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Нуха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События 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между</w:t>
      </w:r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 Юсуф 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 и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Зулейха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и исход.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Мус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 и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жадныйКарун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(гибель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Каруна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val="tt-RU" w:eastAsia="ru-RU"/>
        </w:rPr>
        <w:t>Понятия “наби” и “расуль”, различия между ними.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Призыв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Ибрахим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 царю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Намруду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,исход.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История о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Юнус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е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 и о рыбе кит.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Встреча Юсуф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 с братьями и прощение их.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Обязонности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пророков.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Призыв, чудо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Салих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.),гибель народа 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самудитов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: причины, последствия.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Жены и дети пророка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Ибрахим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Цель ниспослание пророков.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Выпавшее испытание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Айюб</w:t>
      </w:r>
      <w:proofErr w:type="gram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у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.) его терпеливость  поучительные  уроки из жизни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Айюба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(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а.с</w:t>
      </w:r>
      <w:proofErr w:type="spellEnd"/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.)</w:t>
      </w:r>
    </w:p>
    <w:p w:rsidR="002710F8" w:rsidRDefault="002710F8" w:rsidP="002710F8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t>Какая из тем  « История пророков» вам понравилась.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Мир до появления пророка.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Рождение и детство пророка.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Начало пророческой миссии.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Первые мусульмане и трудности на их пути.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Обнародование пророческой миссии.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Переселение в Эфиопию.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События </w:t>
      </w:r>
      <w:proofErr w:type="spellStart"/>
      <w:r>
        <w:rPr>
          <w:rFonts w:asciiTheme="majorBidi" w:hAnsiTheme="majorBidi" w:cstheme="majorBidi"/>
          <w:sz w:val="28"/>
          <w:szCs w:val="28"/>
        </w:rPr>
        <w:t>исра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</w:t>
      </w:r>
      <w:proofErr w:type="spellStart"/>
      <w:r>
        <w:rPr>
          <w:rFonts w:asciiTheme="majorBidi" w:hAnsiTheme="majorBidi" w:cstheme="majorBidi"/>
          <w:sz w:val="28"/>
          <w:szCs w:val="28"/>
        </w:rPr>
        <w:t>ми'радж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Переселение в Медину.</w:t>
      </w:r>
    </w:p>
    <w:p w:rsidR="002710F8" w:rsidRDefault="002710F8" w:rsidP="002710F8">
      <w:pPr>
        <w:pStyle w:val="a3"/>
        <w:numPr>
          <w:ilvl w:val="0"/>
          <w:numId w:val="24"/>
        </w:numPr>
        <w:tabs>
          <w:tab w:val="left" w:pos="851"/>
        </w:tabs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Состояние Медины до и после переселения. Первые годы после переселения.</w:t>
      </w:r>
    </w:p>
    <w:p w:rsidR="002710F8" w:rsidRPr="002A7F24" w:rsidRDefault="002710F8" w:rsidP="002710F8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A7F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 вопросы к </w:t>
      </w:r>
      <w:r w:rsidR="002A7F2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экзамену</w:t>
      </w:r>
    </w:p>
    <w:p w:rsidR="002710F8" w:rsidRPr="002A7F24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 w:rsidRPr="002A7F24">
        <w:rPr>
          <w:rFonts w:asciiTheme="majorBidi" w:hAnsiTheme="majorBidi" w:cstheme="majorBidi"/>
          <w:sz w:val="28"/>
          <w:szCs w:val="28"/>
        </w:rPr>
        <w:t>Мир до появления пророка.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Рождение и детство пророка.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Начало пророческой миссии.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Первые мусульмане и трудности на их пути.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Обнародование пророческой миссии.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Переселение в Эфиопию.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События </w:t>
      </w:r>
      <w:proofErr w:type="spellStart"/>
      <w:r>
        <w:rPr>
          <w:rFonts w:asciiTheme="majorBidi" w:hAnsiTheme="majorBidi" w:cstheme="majorBidi"/>
          <w:sz w:val="28"/>
          <w:szCs w:val="28"/>
        </w:rPr>
        <w:t>исра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и </w:t>
      </w:r>
      <w:proofErr w:type="spellStart"/>
      <w:r>
        <w:rPr>
          <w:rFonts w:asciiTheme="majorBidi" w:hAnsiTheme="majorBidi" w:cstheme="majorBidi"/>
          <w:sz w:val="28"/>
          <w:szCs w:val="28"/>
        </w:rPr>
        <w:t>ми'радж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Переселение в Медину.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Состояние Медины до и после переселения. Первые годы после переселения.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  <w:tab w:val="left" w:pos="679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Битва при </w:t>
      </w:r>
      <w:proofErr w:type="spellStart"/>
      <w:r>
        <w:rPr>
          <w:rFonts w:asciiTheme="majorBidi" w:hAnsiTheme="majorBidi" w:cstheme="majorBidi"/>
          <w:sz w:val="28"/>
          <w:szCs w:val="28"/>
        </w:rPr>
        <w:t>Бадре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633"/>
          <w:tab w:val="left" w:pos="675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Битва при </w:t>
      </w:r>
      <w:proofErr w:type="spellStart"/>
      <w:r>
        <w:rPr>
          <w:rFonts w:asciiTheme="majorBidi" w:hAnsiTheme="majorBidi" w:cstheme="majorBidi"/>
          <w:sz w:val="28"/>
          <w:szCs w:val="28"/>
        </w:rPr>
        <w:t>Ухуде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348"/>
          <w:tab w:val="left" w:pos="633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bookmarkStart w:id="1" w:name="bookmark22"/>
      <w:r>
        <w:rPr>
          <w:rFonts w:asciiTheme="majorBidi" w:hAnsiTheme="majorBidi" w:cstheme="majorBidi"/>
          <w:sz w:val="28"/>
          <w:szCs w:val="28"/>
        </w:rPr>
        <w:t>Завоевание Мекки.</w:t>
      </w:r>
      <w:bookmarkEnd w:id="1"/>
    </w:p>
    <w:p w:rsidR="002710F8" w:rsidRDefault="002710F8" w:rsidP="002710F8">
      <w:pPr>
        <w:pStyle w:val="a3"/>
        <w:numPr>
          <w:ilvl w:val="0"/>
          <w:numId w:val="42"/>
        </w:numPr>
        <w:tabs>
          <w:tab w:val="left" w:pos="709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Битва при </w:t>
      </w:r>
      <w:proofErr w:type="spellStart"/>
      <w:r>
        <w:rPr>
          <w:rFonts w:asciiTheme="majorBidi" w:hAnsiTheme="majorBidi" w:cstheme="majorBidi"/>
          <w:sz w:val="28"/>
          <w:szCs w:val="28"/>
        </w:rPr>
        <w:t>Хунейн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2710F8" w:rsidRPr="002710F8" w:rsidRDefault="002710F8" w:rsidP="002710F8">
      <w:pPr>
        <w:pStyle w:val="a3"/>
        <w:numPr>
          <w:ilvl w:val="0"/>
          <w:numId w:val="42"/>
        </w:numPr>
        <w:tabs>
          <w:tab w:val="left" w:pos="709"/>
          <w:tab w:val="left" w:pos="5261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 w:rsidRPr="002710F8">
        <w:rPr>
          <w:rFonts w:asciiTheme="majorBidi" w:hAnsiTheme="majorBidi" w:cstheme="majorBidi"/>
          <w:sz w:val="28"/>
          <w:szCs w:val="28"/>
        </w:rPr>
        <w:t xml:space="preserve">Окружение </w:t>
      </w:r>
      <w:proofErr w:type="spellStart"/>
      <w:r w:rsidRPr="002710F8">
        <w:rPr>
          <w:rFonts w:asciiTheme="majorBidi" w:hAnsiTheme="majorBidi" w:cstheme="majorBidi"/>
          <w:sz w:val="28"/>
          <w:szCs w:val="28"/>
        </w:rPr>
        <w:t>Таифа</w:t>
      </w:r>
      <w:proofErr w:type="spellEnd"/>
      <w:r w:rsidRPr="002710F8">
        <w:rPr>
          <w:rFonts w:asciiTheme="majorBidi" w:hAnsiTheme="majorBidi" w:cstheme="majorBidi"/>
          <w:sz w:val="28"/>
          <w:szCs w:val="28"/>
        </w:rPr>
        <w:t>.</w:t>
      </w:r>
    </w:p>
    <w:p w:rsidR="002710F8" w:rsidRPr="002710F8" w:rsidRDefault="002710F8" w:rsidP="002710F8">
      <w:pPr>
        <w:pStyle w:val="a3"/>
        <w:numPr>
          <w:ilvl w:val="0"/>
          <w:numId w:val="42"/>
        </w:numPr>
        <w:tabs>
          <w:tab w:val="left" w:pos="709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 w:rsidRPr="002710F8">
        <w:rPr>
          <w:rFonts w:asciiTheme="majorBidi" w:hAnsiTheme="majorBidi" w:cstheme="majorBidi"/>
          <w:sz w:val="28"/>
          <w:szCs w:val="28"/>
        </w:rPr>
        <w:t xml:space="preserve">Битва при </w:t>
      </w:r>
      <w:proofErr w:type="spellStart"/>
      <w:r w:rsidRPr="002710F8">
        <w:rPr>
          <w:rFonts w:asciiTheme="majorBidi" w:hAnsiTheme="majorBidi" w:cstheme="majorBidi"/>
          <w:sz w:val="28"/>
          <w:szCs w:val="28"/>
        </w:rPr>
        <w:t>Табуке</w:t>
      </w:r>
      <w:proofErr w:type="spellEnd"/>
      <w:r w:rsidRPr="002710F8">
        <w:rPr>
          <w:rFonts w:asciiTheme="majorBidi" w:hAnsiTheme="majorBidi" w:cstheme="majorBidi"/>
          <w:sz w:val="28"/>
          <w:szCs w:val="28"/>
        </w:rPr>
        <w:t>.</w:t>
      </w:r>
    </w:p>
    <w:p w:rsidR="002710F8" w:rsidRPr="002710F8" w:rsidRDefault="002710F8" w:rsidP="002710F8">
      <w:pPr>
        <w:pStyle w:val="a3"/>
        <w:numPr>
          <w:ilvl w:val="0"/>
          <w:numId w:val="42"/>
        </w:numPr>
        <w:tabs>
          <w:tab w:val="left" w:pos="709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 w:rsidRPr="002710F8">
        <w:rPr>
          <w:rFonts w:asciiTheme="majorBidi" w:hAnsiTheme="majorBidi" w:cstheme="majorBidi"/>
          <w:sz w:val="28"/>
          <w:szCs w:val="28"/>
        </w:rPr>
        <w:t>Последнее паломничество Пророка.</w:t>
      </w:r>
    </w:p>
    <w:p w:rsidR="002710F8" w:rsidRPr="002710F8" w:rsidRDefault="002710F8" w:rsidP="002710F8">
      <w:pPr>
        <w:pStyle w:val="a3"/>
        <w:numPr>
          <w:ilvl w:val="0"/>
          <w:numId w:val="42"/>
        </w:numPr>
        <w:tabs>
          <w:tab w:val="left" w:pos="709"/>
        </w:tabs>
        <w:spacing w:after="0"/>
        <w:ind w:hanging="720"/>
        <w:rPr>
          <w:rFonts w:asciiTheme="majorBidi" w:hAnsiTheme="majorBidi" w:cstheme="majorBidi"/>
          <w:sz w:val="28"/>
          <w:szCs w:val="28"/>
        </w:rPr>
      </w:pPr>
      <w:r w:rsidRPr="002710F8">
        <w:rPr>
          <w:rFonts w:asciiTheme="majorBidi" w:hAnsiTheme="majorBidi" w:cstheme="majorBidi"/>
          <w:sz w:val="28"/>
          <w:szCs w:val="28"/>
        </w:rPr>
        <w:t>Последняя проповедь Пророка.</w:t>
      </w:r>
    </w:p>
    <w:p w:rsidR="002710F8" w:rsidRDefault="002710F8" w:rsidP="002710F8">
      <w:pPr>
        <w:spacing w:after="0" w:line="240" w:lineRule="auto"/>
        <w:ind w:left="40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2710F8" w:rsidRPr="00162BB6" w:rsidRDefault="002710F8" w:rsidP="002710F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2710F8" w:rsidRPr="00162BB6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C16" w:rsidRDefault="00752C16" w:rsidP="00852765">
      <w:pPr>
        <w:spacing w:after="0" w:line="240" w:lineRule="auto"/>
      </w:pPr>
      <w:r>
        <w:separator/>
      </w:r>
    </w:p>
  </w:endnote>
  <w:endnote w:type="continuationSeparator" w:id="0">
    <w:p w:rsidR="00752C16" w:rsidRDefault="00752C16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058" w:rsidRDefault="00752C16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940058" w:rsidRDefault="00940058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940058" w:rsidRDefault="009400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6C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40058" w:rsidRDefault="0094005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058" w:rsidRDefault="00752C16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940058" w:rsidRDefault="00940058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C16" w:rsidRDefault="00752C16" w:rsidP="00852765">
      <w:pPr>
        <w:spacing w:after="0" w:line="240" w:lineRule="auto"/>
      </w:pPr>
      <w:r>
        <w:separator/>
      </w:r>
    </w:p>
  </w:footnote>
  <w:footnote w:type="continuationSeparator" w:id="0">
    <w:p w:rsidR="00752C16" w:rsidRDefault="00752C16" w:rsidP="00852765">
      <w:pPr>
        <w:spacing w:after="0" w:line="240" w:lineRule="auto"/>
      </w:pPr>
      <w:r>
        <w:continuationSeparator/>
      </w:r>
    </w:p>
  </w:footnote>
  <w:footnote w:id="1">
    <w:p w:rsidR="00940058" w:rsidRPr="00C252AF" w:rsidRDefault="00940058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940058" w:rsidRPr="007C40D6" w:rsidRDefault="00940058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940058" w:rsidRPr="007C40D6" w:rsidRDefault="00940058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940058" w:rsidRPr="007C40D6" w:rsidRDefault="00940058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940058" w:rsidRPr="0027483B" w:rsidRDefault="00940058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9F2412"/>
    <w:multiLevelType w:val="hybridMultilevel"/>
    <w:tmpl w:val="199AA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61A43"/>
    <w:multiLevelType w:val="hybridMultilevel"/>
    <w:tmpl w:val="6B0AD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18C74872"/>
    <w:multiLevelType w:val="hybridMultilevel"/>
    <w:tmpl w:val="90B0285C"/>
    <w:lvl w:ilvl="0" w:tplc="C9184042">
      <w:start w:val="1"/>
      <w:numFmt w:val="decimal"/>
      <w:lvlText w:val="%1."/>
      <w:lvlJc w:val="left"/>
      <w:pPr>
        <w:ind w:left="360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AF3003"/>
    <w:multiLevelType w:val="hybridMultilevel"/>
    <w:tmpl w:val="AE30D1F6"/>
    <w:lvl w:ilvl="0" w:tplc="0419000F">
      <w:start w:val="1"/>
      <w:numFmt w:val="decimal"/>
      <w:lvlText w:val="%1."/>
      <w:lvlJc w:val="left"/>
      <w:pPr>
        <w:ind w:left="501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23B35005"/>
    <w:multiLevelType w:val="hybridMultilevel"/>
    <w:tmpl w:val="45A2C5E2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102"/>
    <w:multiLevelType w:val="hybridMultilevel"/>
    <w:tmpl w:val="20E20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7A7FCA"/>
    <w:multiLevelType w:val="hybridMultilevel"/>
    <w:tmpl w:val="72048A18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154578"/>
    <w:multiLevelType w:val="hybridMultilevel"/>
    <w:tmpl w:val="856E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E0640"/>
    <w:multiLevelType w:val="hybridMultilevel"/>
    <w:tmpl w:val="AA3E87EA"/>
    <w:lvl w:ilvl="0" w:tplc="0419000F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611847"/>
    <w:multiLevelType w:val="hybridMultilevel"/>
    <w:tmpl w:val="1046CD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7196E4D"/>
    <w:multiLevelType w:val="hybridMultilevel"/>
    <w:tmpl w:val="97B8ED08"/>
    <w:lvl w:ilvl="0" w:tplc="0419000F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E257B1"/>
    <w:multiLevelType w:val="hybridMultilevel"/>
    <w:tmpl w:val="D1DC845A"/>
    <w:lvl w:ilvl="0" w:tplc="0419000F">
      <w:start w:val="1"/>
      <w:numFmt w:val="decimal"/>
      <w:lvlText w:val="%1."/>
      <w:lvlJc w:val="left"/>
      <w:pPr>
        <w:ind w:left="-266" w:hanging="360"/>
      </w:pPr>
    </w:lvl>
    <w:lvl w:ilvl="1" w:tplc="04190019" w:tentative="1">
      <w:start w:val="1"/>
      <w:numFmt w:val="lowerLetter"/>
      <w:lvlText w:val="%2."/>
      <w:lvlJc w:val="left"/>
      <w:pPr>
        <w:ind w:left="454" w:hanging="360"/>
      </w:pPr>
    </w:lvl>
    <w:lvl w:ilvl="2" w:tplc="0419001B" w:tentative="1">
      <w:start w:val="1"/>
      <w:numFmt w:val="lowerRoman"/>
      <w:lvlText w:val="%3."/>
      <w:lvlJc w:val="right"/>
      <w:pPr>
        <w:ind w:left="1174" w:hanging="180"/>
      </w:pPr>
    </w:lvl>
    <w:lvl w:ilvl="3" w:tplc="0419000F" w:tentative="1">
      <w:start w:val="1"/>
      <w:numFmt w:val="decimal"/>
      <w:lvlText w:val="%4."/>
      <w:lvlJc w:val="left"/>
      <w:pPr>
        <w:ind w:left="1894" w:hanging="360"/>
      </w:pPr>
    </w:lvl>
    <w:lvl w:ilvl="4" w:tplc="04190019" w:tentative="1">
      <w:start w:val="1"/>
      <w:numFmt w:val="lowerLetter"/>
      <w:lvlText w:val="%5."/>
      <w:lvlJc w:val="left"/>
      <w:pPr>
        <w:ind w:left="2614" w:hanging="360"/>
      </w:pPr>
    </w:lvl>
    <w:lvl w:ilvl="5" w:tplc="0419001B" w:tentative="1">
      <w:start w:val="1"/>
      <w:numFmt w:val="lowerRoman"/>
      <w:lvlText w:val="%6."/>
      <w:lvlJc w:val="right"/>
      <w:pPr>
        <w:ind w:left="3334" w:hanging="180"/>
      </w:pPr>
    </w:lvl>
    <w:lvl w:ilvl="6" w:tplc="0419000F" w:tentative="1">
      <w:start w:val="1"/>
      <w:numFmt w:val="decimal"/>
      <w:lvlText w:val="%7."/>
      <w:lvlJc w:val="left"/>
      <w:pPr>
        <w:ind w:left="4054" w:hanging="360"/>
      </w:pPr>
    </w:lvl>
    <w:lvl w:ilvl="7" w:tplc="04190019" w:tentative="1">
      <w:start w:val="1"/>
      <w:numFmt w:val="lowerLetter"/>
      <w:lvlText w:val="%8."/>
      <w:lvlJc w:val="left"/>
      <w:pPr>
        <w:ind w:left="4774" w:hanging="360"/>
      </w:pPr>
    </w:lvl>
    <w:lvl w:ilvl="8" w:tplc="0419001B" w:tentative="1">
      <w:start w:val="1"/>
      <w:numFmt w:val="lowerRoman"/>
      <w:lvlText w:val="%9."/>
      <w:lvlJc w:val="right"/>
      <w:pPr>
        <w:ind w:left="5494" w:hanging="180"/>
      </w:pPr>
    </w:lvl>
  </w:abstractNum>
  <w:abstractNum w:abstractNumId="15">
    <w:nsid w:val="3C3C1095"/>
    <w:multiLevelType w:val="hybridMultilevel"/>
    <w:tmpl w:val="BAE6968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D43711F"/>
    <w:multiLevelType w:val="hybridMultilevel"/>
    <w:tmpl w:val="D9BC9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65BA7"/>
    <w:multiLevelType w:val="hybridMultilevel"/>
    <w:tmpl w:val="0D84D890"/>
    <w:lvl w:ilvl="0" w:tplc="B5840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9BE0066">
      <w:start w:val="1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A61ED"/>
    <w:multiLevelType w:val="hybridMultilevel"/>
    <w:tmpl w:val="1EB20B52"/>
    <w:lvl w:ilvl="0" w:tplc="2A88072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D324B58"/>
    <w:multiLevelType w:val="hybridMultilevel"/>
    <w:tmpl w:val="9DCC40BE"/>
    <w:lvl w:ilvl="0" w:tplc="1C2AB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A37E84"/>
    <w:multiLevelType w:val="hybridMultilevel"/>
    <w:tmpl w:val="E22C7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24">
    <w:nsid w:val="58E80D3E"/>
    <w:multiLevelType w:val="hybridMultilevel"/>
    <w:tmpl w:val="6AB0781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6A1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811F97"/>
    <w:multiLevelType w:val="hybridMultilevel"/>
    <w:tmpl w:val="4A4241A8"/>
    <w:lvl w:ilvl="0" w:tplc="2D661BB0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1586A"/>
    <w:multiLevelType w:val="hybridMultilevel"/>
    <w:tmpl w:val="C3C4DAE4"/>
    <w:lvl w:ilvl="0" w:tplc="7D42DA8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62C43D4A"/>
    <w:multiLevelType w:val="hybridMultilevel"/>
    <w:tmpl w:val="F4EA66E8"/>
    <w:lvl w:ilvl="0" w:tplc="BC8CE1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7F873B0"/>
    <w:multiLevelType w:val="hybridMultilevel"/>
    <w:tmpl w:val="0C5A5A5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E7C64"/>
    <w:multiLevelType w:val="hybridMultilevel"/>
    <w:tmpl w:val="4900D4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0997686"/>
    <w:multiLevelType w:val="hybridMultilevel"/>
    <w:tmpl w:val="6366D230"/>
    <w:lvl w:ilvl="0" w:tplc="C63EE224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3C63B97"/>
    <w:multiLevelType w:val="hybridMultilevel"/>
    <w:tmpl w:val="C3C4DAE4"/>
    <w:lvl w:ilvl="0" w:tplc="7D42DA8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73157BB"/>
    <w:multiLevelType w:val="hybridMultilevel"/>
    <w:tmpl w:val="30884CB8"/>
    <w:lvl w:ilvl="0" w:tplc="210AF48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>
    <w:nsid w:val="7EEF7D68"/>
    <w:multiLevelType w:val="hybridMultilevel"/>
    <w:tmpl w:val="14020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31"/>
  </w:num>
  <w:num w:numId="4">
    <w:abstractNumId w:val="1"/>
  </w:num>
  <w:num w:numId="5">
    <w:abstractNumId w:val="23"/>
  </w:num>
  <w:num w:numId="6">
    <w:abstractNumId w:val="29"/>
  </w:num>
  <w:num w:numId="7">
    <w:abstractNumId w:val="28"/>
  </w:num>
  <w:num w:numId="8">
    <w:abstractNumId w:val="17"/>
  </w:num>
  <w:num w:numId="9">
    <w:abstractNumId w:val="10"/>
  </w:num>
  <w:num w:numId="10">
    <w:abstractNumId w:val="24"/>
  </w:num>
  <w:num w:numId="11">
    <w:abstractNumId w:val="9"/>
  </w:num>
  <w:num w:numId="12">
    <w:abstractNumId w:val="15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8"/>
  </w:num>
  <w:num w:numId="16">
    <w:abstractNumId w:val="2"/>
  </w:num>
  <w:num w:numId="17">
    <w:abstractNumId w:val="34"/>
  </w:num>
  <w:num w:numId="18">
    <w:abstractNumId w:val="14"/>
  </w:num>
  <w:num w:numId="19">
    <w:abstractNumId w:val="3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8"/>
  </w:num>
  <w:num w:numId="23">
    <w:abstractNumId w:val="30"/>
  </w:num>
  <w:num w:numId="24">
    <w:abstractNumId w:val="11"/>
  </w:num>
  <w:num w:numId="25">
    <w:abstractNumId w:val="27"/>
  </w:num>
  <w:num w:numId="26">
    <w:abstractNumId w:val="7"/>
  </w:num>
  <w:num w:numId="27">
    <w:abstractNumId w:val="20"/>
  </w:num>
  <w:num w:numId="28">
    <w:abstractNumId w:val="32"/>
  </w:num>
  <w:num w:numId="29">
    <w:abstractNumId w:val="26"/>
  </w:num>
  <w:num w:numId="30">
    <w:abstractNumId w:val="3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3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24497"/>
    <w:rsid w:val="00025199"/>
    <w:rsid w:val="000258E7"/>
    <w:rsid w:val="00027EBE"/>
    <w:rsid w:val="00032264"/>
    <w:rsid w:val="00035AE5"/>
    <w:rsid w:val="00050C6D"/>
    <w:rsid w:val="00061088"/>
    <w:rsid w:val="000617FA"/>
    <w:rsid w:val="000632C4"/>
    <w:rsid w:val="000770BA"/>
    <w:rsid w:val="00080150"/>
    <w:rsid w:val="000874B5"/>
    <w:rsid w:val="000B1B2D"/>
    <w:rsid w:val="000B6549"/>
    <w:rsid w:val="000C0387"/>
    <w:rsid w:val="000C0688"/>
    <w:rsid w:val="000D15B8"/>
    <w:rsid w:val="000D3829"/>
    <w:rsid w:val="000E59AF"/>
    <w:rsid w:val="000F2001"/>
    <w:rsid w:val="000F5963"/>
    <w:rsid w:val="000F655F"/>
    <w:rsid w:val="000F72A8"/>
    <w:rsid w:val="001012A9"/>
    <w:rsid w:val="00105435"/>
    <w:rsid w:val="00112215"/>
    <w:rsid w:val="00116C2D"/>
    <w:rsid w:val="00123178"/>
    <w:rsid w:val="001276FD"/>
    <w:rsid w:val="00130A63"/>
    <w:rsid w:val="00135950"/>
    <w:rsid w:val="001361E4"/>
    <w:rsid w:val="00141E66"/>
    <w:rsid w:val="001451FD"/>
    <w:rsid w:val="00147170"/>
    <w:rsid w:val="00154760"/>
    <w:rsid w:val="0016206D"/>
    <w:rsid w:val="00162BB6"/>
    <w:rsid w:val="00165CC7"/>
    <w:rsid w:val="00167746"/>
    <w:rsid w:val="0017290E"/>
    <w:rsid w:val="00177D99"/>
    <w:rsid w:val="0018013A"/>
    <w:rsid w:val="001928EE"/>
    <w:rsid w:val="001939A8"/>
    <w:rsid w:val="001A1007"/>
    <w:rsid w:val="001A7F45"/>
    <w:rsid w:val="001B2E1C"/>
    <w:rsid w:val="001C1D09"/>
    <w:rsid w:val="001D205E"/>
    <w:rsid w:val="001D638C"/>
    <w:rsid w:val="001E13BF"/>
    <w:rsid w:val="001E205B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46520"/>
    <w:rsid w:val="00246655"/>
    <w:rsid w:val="00260A5D"/>
    <w:rsid w:val="00265BB4"/>
    <w:rsid w:val="00265D71"/>
    <w:rsid w:val="00266613"/>
    <w:rsid w:val="00267568"/>
    <w:rsid w:val="002710F8"/>
    <w:rsid w:val="00274023"/>
    <w:rsid w:val="0027483B"/>
    <w:rsid w:val="00277825"/>
    <w:rsid w:val="00280D5A"/>
    <w:rsid w:val="00281635"/>
    <w:rsid w:val="002876C3"/>
    <w:rsid w:val="00293BC1"/>
    <w:rsid w:val="002A7F24"/>
    <w:rsid w:val="002C7565"/>
    <w:rsid w:val="00306F60"/>
    <w:rsid w:val="00307E72"/>
    <w:rsid w:val="00312441"/>
    <w:rsid w:val="00317F5D"/>
    <w:rsid w:val="003232B4"/>
    <w:rsid w:val="00327D10"/>
    <w:rsid w:val="003406FA"/>
    <w:rsid w:val="003452E9"/>
    <w:rsid w:val="00347067"/>
    <w:rsid w:val="00351524"/>
    <w:rsid w:val="003570BD"/>
    <w:rsid w:val="00360542"/>
    <w:rsid w:val="00362BAF"/>
    <w:rsid w:val="00373FE6"/>
    <w:rsid w:val="003740A1"/>
    <w:rsid w:val="00384B58"/>
    <w:rsid w:val="00386E01"/>
    <w:rsid w:val="003A71C4"/>
    <w:rsid w:val="003B5140"/>
    <w:rsid w:val="003C0BF4"/>
    <w:rsid w:val="003E199B"/>
    <w:rsid w:val="003E4986"/>
    <w:rsid w:val="003E5F21"/>
    <w:rsid w:val="003E66AD"/>
    <w:rsid w:val="003E71A9"/>
    <w:rsid w:val="003F1135"/>
    <w:rsid w:val="003F148B"/>
    <w:rsid w:val="003F22BA"/>
    <w:rsid w:val="003F2C58"/>
    <w:rsid w:val="003F2F3D"/>
    <w:rsid w:val="003F357C"/>
    <w:rsid w:val="003F424F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4CBB"/>
    <w:rsid w:val="00485127"/>
    <w:rsid w:val="00490E20"/>
    <w:rsid w:val="004A3F01"/>
    <w:rsid w:val="004A5C0E"/>
    <w:rsid w:val="004B0383"/>
    <w:rsid w:val="004B7737"/>
    <w:rsid w:val="004D10CC"/>
    <w:rsid w:val="004D2E22"/>
    <w:rsid w:val="004D76F0"/>
    <w:rsid w:val="004D7CCB"/>
    <w:rsid w:val="004F76C9"/>
    <w:rsid w:val="00510DAC"/>
    <w:rsid w:val="0051378F"/>
    <w:rsid w:val="005139FA"/>
    <w:rsid w:val="00521490"/>
    <w:rsid w:val="00521D10"/>
    <w:rsid w:val="00524DB3"/>
    <w:rsid w:val="00532F79"/>
    <w:rsid w:val="00537644"/>
    <w:rsid w:val="00545DEE"/>
    <w:rsid w:val="0055040B"/>
    <w:rsid w:val="0055272D"/>
    <w:rsid w:val="00552A8C"/>
    <w:rsid w:val="005620DD"/>
    <w:rsid w:val="00570B70"/>
    <w:rsid w:val="00572CE8"/>
    <w:rsid w:val="00576C5E"/>
    <w:rsid w:val="005972A9"/>
    <w:rsid w:val="005A030D"/>
    <w:rsid w:val="005A43D0"/>
    <w:rsid w:val="005C2880"/>
    <w:rsid w:val="005D29C0"/>
    <w:rsid w:val="005E29D3"/>
    <w:rsid w:val="005F3327"/>
    <w:rsid w:val="005F5D7B"/>
    <w:rsid w:val="005F7C23"/>
    <w:rsid w:val="00605182"/>
    <w:rsid w:val="00625873"/>
    <w:rsid w:val="00626825"/>
    <w:rsid w:val="00630312"/>
    <w:rsid w:val="00631A01"/>
    <w:rsid w:val="00652295"/>
    <w:rsid w:val="00656AE2"/>
    <w:rsid w:val="006657E4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C72E6"/>
    <w:rsid w:val="006E08F4"/>
    <w:rsid w:val="006E1BE5"/>
    <w:rsid w:val="006E26B6"/>
    <w:rsid w:val="006E4809"/>
    <w:rsid w:val="006F2C4F"/>
    <w:rsid w:val="00701F8B"/>
    <w:rsid w:val="00713F6A"/>
    <w:rsid w:val="0072088C"/>
    <w:rsid w:val="00723475"/>
    <w:rsid w:val="007307B0"/>
    <w:rsid w:val="00735EAC"/>
    <w:rsid w:val="007420C8"/>
    <w:rsid w:val="00742F8E"/>
    <w:rsid w:val="00745BE9"/>
    <w:rsid w:val="00745DCD"/>
    <w:rsid w:val="007470AF"/>
    <w:rsid w:val="00747445"/>
    <w:rsid w:val="007513C7"/>
    <w:rsid w:val="00752C16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0C64"/>
    <w:rsid w:val="007B3294"/>
    <w:rsid w:val="007C0B01"/>
    <w:rsid w:val="007C40D6"/>
    <w:rsid w:val="007C436D"/>
    <w:rsid w:val="007C5C1D"/>
    <w:rsid w:val="007D3689"/>
    <w:rsid w:val="007E1F63"/>
    <w:rsid w:val="007E27F5"/>
    <w:rsid w:val="007F4564"/>
    <w:rsid w:val="007F630E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53616"/>
    <w:rsid w:val="00853DBD"/>
    <w:rsid w:val="00861A9A"/>
    <w:rsid w:val="00866F8A"/>
    <w:rsid w:val="00871F37"/>
    <w:rsid w:val="00872373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D04C7"/>
    <w:rsid w:val="008F12A4"/>
    <w:rsid w:val="008F32A2"/>
    <w:rsid w:val="008F6BE4"/>
    <w:rsid w:val="009266B7"/>
    <w:rsid w:val="00931FBB"/>
    <w:rsid w:val="0093253E"/>
    <w:rsid w:val="009327C0"/>
    <w:rsid w:val="00932DAC"/>
    <w:rsid w:val="00940058"/>
    <w:rsid w:val="00941491"/>
    <w:rsid w:val="00942259"/>
    <w:rsid w:val="00945683"/>
    <w:rsid w:val="00952E95"/>
    <w:rsid w:val="00955CC2"/>
    <w:rsid w:val="009627BD"/>
    <w:rsid w:val="0097088A"/>
    <w:rsid w:val="00972E00"/>
    <w:rsid w:val="00993AFE"/>
    <w:rsid w:val="009968FC"/>
    <w:rsid w:val="009A285C"/>
    <w:rsid w:val="009A45A6"/>
    <w:rsid w:val="009A4FC3"/>
    <w:rsid w:val="009B2041"/>
    <w:rsid w:val="009B4E51"/>
    <w:rsid w:val="009B6B37"/>
    <w:rsid w:val="009C495E"/>
    <w:rsid w:val="009D187C"/>
    <w:rsid w:val="009D6448"/>
    <w:rsid w:val="009F41C1"/>
    <w:rsid w:val="009F7646"/>
    <w:rsid w:val="00A11668"/>
    <w:rsid w:val="00A1545B"/>
    <w:rsid w:val="00A306F5"/>
    <w:rsid w:val="00A40E27"/>
    <w:rsid w:val="00A431D5"/>
    <w:rsid w:val="00A50652"/>
    <w:rsid w:val="00A5308C"/>
    <w:rsid w:val="00A566A7"/>
    <w:rsid w:val="00A63769"/>
    <w:rsid w:val="00A72F54"/>
    <w:rsid w:val="00A75AF7"/>
    <w:rsid w:val="00A802B6"/>
    <w:rsid w:val="00AA479C"/>
    <w:rsid w:val="00AB3042"/>
    <w:rsid w:val="00AE3397"/>
    <w:rsid w:val="00AE73CF"/>
    <w:rsid w:val="00AF112A"/>
    <w:rsid w:val="00AF156D"/>
    <w:rsid w:val="00AF41A8"/>
    <w:rsid w:val="00AF6488"/>
    <w:rsid w:val="00AF6A8D"/>
    <w:rsid w:val="00AF7940"/>
    <w:rsid w:val="00B02208"/>
    <w:rsid w:val="00B025B8"/>
    <w:rsid w:val="00B2250F"/>
    <w:rsid w:val="00B240F1"/>
    <w:rsid w:val="00B24C12"/>
    <w:rsid w:val="00B47AC2"/>
    <w:rsid w:val="00B5185F"/>
    <w:rsid w:val="00B5373E"/>
    <w:rsid w:val="00B550BC"/>
    <w:rsid w:val="00B57246"/>
    <w:rsid w:val="00B57430"/>
    <w:rsid w:val="00B6120E"/>
    <w:rsid w:val="00B61259"/>
    <w:rsid w:val="00B773E0"/>
    <w:rsid w:val="00B854B8"/>
    <w:rsid w:val="00B96077"/>
    <w:rsid w:val="00B97C48"/>
    <w:rsid w:val="00BA5D0A"/>
    <w:rsid w:val="00BB18A7"/>
    <w:rsid w:val="00BC0657"/>
    <w:rsid w:val="00BC44FC"/>
    <w:rsid w:val="00BC71E6"/>
    <w:rsid w:val="00BE0F03"/>
    <w:rsid w:val="00BF31CB"/>
    <w:rsid w:val="00BF6D48"/>
    <w:rsid w:val="00C23D42"/>
    <w:rsid w:val="00C252AF"/>
    <w:rsid w:val="00C31960"/>
    <w:rsid w:val="00C37E88"/>
    <w:rsid w:val="00C40F45"/>
    <w:rsid w:val="00C45C2B"/>
    <w:rsid w:val="00C54BAB"/>
    <w:rsid w:val="00C56C57"/>
    <w:rsid w:val="00C572F7"/>
    <w:rsid w:val="00C85684"/>
    <w:rsid w:val="00CA1F1D"/>
    <w:rsid w:val="00CA6177"/>
    <w:rsid w:val="00CB1858"/>
    <w:rsid w:val="00CB2925"/>
    <w:rsid w:val="00CB3F8A"/>
    <w:rsid w:val="00CC0BE9"/>
    <w:rsid w:val="00CC6187"/>
    <w:rsid w:val="00CC6C8D"/>
    <w:rsid w:val="00CD018B"/>
    <w:rsid w:val="00CD695C"/>
    <w:rsid w:val="00CF54C8"/>
    <w:rsid w:val="00D026D9"/>
    <w:rsid w:val="00D0401D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C05"/>
    <w:rsid w:val="00D8607E"/>
    <w:rsid w:val="00D91E8E"/>
    <w:rsid w:val="00DA5739"/>
    <w:rsid w:val="00DA770E"/>
    <w:rsid w:val="00DC0665"/>
    <w:rsid w:val="00DD1238"/>
    <w:rsid w:val="00DE141B"/>
    <w:rsid w:val="00DE4177"/>
    <w:rsid w:val="00DF1237"/>
    <w:rsid w:val="00DF443C"/>
    <w:rsid w:val="00DF4801"/>
    <w:rsid w:val="00DF6F78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87C67"/>
    <w:rsid w:val="00EA14D2"/>
    <w:rsid w:val="00EB049D"/>
    <w:rsid w:val="00EB1CB3"/>
    <w:rsid w:val="00EC743D"/>
    <w:rsid w:val="00ED10DE"/>
    <w:rsid w:val="00ED54F3"/>
    <w:rsid w:val="00ED65C5"/>
    <w:rsid w:val="00EE12A5"/>
    <w:rsid w:val="00EE4E7F"/>
    <w:rsid w:val="00EE6A77"/>
    <w:rsid w:val="00EF0F8C"/>
    <w:rsid w:val="00EF2BD7"/>
    <w:rsid w:val="00F056CA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742E5"/>
    <w:rsid w:val="00F80AA1"/>
    <w:rsid w:val="00F92F85"/>
    <w:rsid w:val="00F958F7"/>
    <w:rsid w:val="00FA5563"/>
    <w:rsid w:val="00FB3C54"/>
    <w:rsid w:val="00FB4B3F"/>
    <w:rsid w:val="00FB71E3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97"/>
    <w:rPr>
      <w:rFonts w:ascii="Calibri" w:eastAsia="Calibri" w:hAnsi="Calibri" w:cs="Arial"/>
    </w:rPr>
  </w:style>
  <w:style w:type="paragraph" w:styleId="1">
    <w:name w:val="heading 1"/>
    <w:aliases w:val="1,H1,(раздел),Заголовок 1 (таблица),Глава 2"/>
    <w:basedOn w:val="a"/>
    <w:link w:val="10"/>
    <w:qFormat/>
    <w:rsid w:val="007B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7B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080150"/>
    <w:rPr>
      <w:rFonts w:ascii="Times New Roman" w:hAnsi="Times New Roman" w:cs="Times New Roman" w:hint="default"/>
      <w:sz w:val="20"/>
      <w:szCs w:val="20"/>
    </w:rPr>
  </w:style>
  <w:style w:type="character" w:customStyle="1" w:styleId="submenu-table">
    <w:name w:val="submenu-table"/>
    <w:basedOn w:val="a0"/>
    <w:rsid w:val="005F5D7B"/>
  </w:style>
  <w:style w:type="character" w:customStyle="1" w:styleId="apple-converted-space">
    <w:name w:val="apple-converted-space"/>
    <w:rsid w:val="00135950"/>
  </w:style>
  <w:style w:type="character" w:customStyle="1" w:styleId="Bodytext">
    <w:name w:val="Body text_"/>
    <w:basedOn w:val="a0"/>
    <w:link w:val="Bodytext1"/>
    <w:uiPriority w:val="99"/>
    <w:rsid w:val="000B1B2D"/>
    <w:rPr>
      <w:rFonts w:cs="Times New Roman"/>
      <w:sz w:val="19"/>
      <w:szCs w:val="19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0B1B2D"/>
    <w:pPr>
      <w:shd w:val="clear" w:color="auto" w:fill="FFFFFF"/>
      <w:spacing w:after="0" w:line="240" w:lineRule="atLeast"/>
      <w:ind w:hanging="340"/>
      <w:jc w:val="both"/>
    </w:pPr>
    <w:rPr>
      <w:rFonts w:asciiTheme="minorHAnsi" w:eastAsiaTheme="minorHAnsi" w:hAnsiTheme="minorHAnsi" w:cs="Times New Roman"/>
      <w:sz w:val="19"/>
      <w:szCs w:val="19"/>
    </w:rPr>
  </w:style>
  <w:style w:type="character" w:customStyle="1" w:styleId="Bodytext8">
    <w:name w:val="Body text + 8"/>
    <w:aliases w:val="5 pt100,Bold45,Spacing 0 pt105"/>
    <w:basedOn w:val="Bodytext"/>
    <w:uiPriority w:val="99"/>
    <w:rsid w:val="000B1B2D"/>
    <w:rPr>
      <w:rFonts w:ascii="Times New Roman" w:hAnsi="Times New Roman" w:cs="Times New Roman"/>
      <w:b/>
      <w:bCs/>
      <w:spacing w:val="-10"/>
      <w:sz w:val="17"/>
      <w:szCs w:val="1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A9275-AE48-432C-BB1A-DE866EA9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3063</Words>
  <Characters>17461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15</cp:revision>
  <dcterms:created xsi:type="dcterms:W3CDTF">2020-01-16T18:05:00Z</dcterms:created>
  <dcterms:modified xsi:type="dcterms:W3CDTF">2020-01-21T11:51:00Z</dcterms:modified>
</cp:coreProperties>
</file>